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D092C" w14:textId="77777777" w:rsidR="00192CE4" w:rsidRPr="00C919F6" w:rsidRDefault="007A2F1D" w:rsidP="0001229E">
      <w:pPr>
        <w:spacing w:after="0"/>
        <w:jc w:val="center"/>
        <w:rPr>
          <w:rFonts w:ascii="Times New Roman" w:hAnsi="Times New Roman" w:cs="Times New Roman"/>
        </w:rPr>
      </w:pPr>
      <w:r w:rsidRPr="00C919F6">
        <w:rPr>
          <w:rFonts w:ascii="Times New Roman" w:hAnsi="Times New Roman" w:cs="Times New Roman"/>
          <w:b/>
          <w:u w:val="single"/>
        </w:rPr>
        <w:t xml:space="preserve">Government, Politics and Society </w:t>
      </w:r>
      <w:r w:rsidR="00192CE4" w:rsidRPr="00C919F6">
        <w:rPr>
          <w:rFonts w:ascii="Times New Roman" w:hAnsi="Times New Roman" w:cs="Times New Roman"/>
          <w:b/>
          <w:u w:val="single"/>
        </w:rPr>
        <w:t>of the Middle East</w:t>
      </w:r>
    </w:p>
    <w:p w14:paraId="0F35D09A" w14:textId="77777777" w:rsidR="00192CE4" w:rsidRPr="00C919F6" w:rsidRDefault="00192CE4" w:rsidP="00155DF8">
      <w:pPr>
        <w:spacing w:after="0"/>
        <w:rPr>
          <w:rFonts w:ascii="Times New Roman" w:hAnsi="Times New Roman" w:cs="Times New Roman"/>
        </w:rPr>
      </w:pPr>
    </w:p>
    <w:p w14:paraId="1E9061D7" w14:textId="77777777" w:rsidR="00192CE4" w:rsidRPr="00C919F6" w:rsidRDefault="00192CE4" w:rsidP="00155DF8">
      <w:pPr>
        <w:spacing w:after="0"/>
        <w:rPr>
          <w:rFonts w:ascii="Times New Roman" w:hAnsi="Times New Roman" w:cs="Times New Roman"/>
        </w:rPr>
      </w:pPr>
    </w:p>
    <w:p w14:paraId="240629EF" w14:textId="689AAAA0" w:rsidR="00192CE4" w:rsidRPr="00C919F6" w:rsidRDefault="00192CE4" w:rsidP="00155DF8">
      <w:pPr>
        <w:tabs>
          <w:tab w:val="right" w:pos="8460"/>
        </w:tabs>
        <w:spacing w:after="0"/>
        <w:rPr>
          <w:rFonts w:ascii="Times New Roman" w:hAnsi="Times New Roman" w:cs="Times New Roman"/>
        </w:rPr>
      </w:pPr>
      <w:r w:rsidRPr="00C919F6">
        <w:rPr>
          <w:rFonts w:ascii="Times New Roman" w:hAnsi="Times New Roman" w:cs="Times New Roman"/>
        </w:rPr>
        <w:t>Dr. Lawrence Rubin</w:t>
      </w:r>
      <w:r w:rsidRPr="00C919F6">
        <w:rPr>
          <w:rFonts w:ascii="Times New Roman" w:hAnsi="Times New Roman" w:cs="Times New Roman"/>
        </w:rPr>
        <w:tab/>
        <w:t xml:space="preserve">INTA </w:t>
      </w:r>
      <w:r w:rsidR="004A6D02" w:rsidRPr="00C919F6">
        <w:rPr>
          <w:rFonts w:ascii="Times New Roman" w:hAnsi="Times New Roman" w:cs="Times New Roman"/>
        </w:rPr>
        <w:t>2260</w:t>
      </w:r>
    </w:p>
    <w:p w14:paraId="1B836B7A" w14:textId="41B48046" w:rsidR="00192CE4" w:rsidRPr="00C919F6" w:rsidRDefault="00192CE4" w:rsidP="00242E18">
      <w:pPr>
        <w:tabs>
          <w:tab w:val="right" w:pos="8460"/>
        </w:tabs>
        <w:spacing w:after="0"/>
        <w:rPr>
          <w:rFonts w:ascii="Times New Roman" w:hAnsi="Times New Roman" w:cs="Times New Roman"/>
        </w:rPr>
      </w:pPr>
      <w:r w:rsidRPr="00C919F6">
        <w:rPr>
          <w:rFonts w:ascii="Times New Roman" w:hAnsi="Times New Roman" w:cs="Times New Roman"/>
        </w:rPr>
        <w:t>Habersham 149</w:t>
      </w:r>
      <w:r w:rsidRPr="00C919F6">
        <w:rPr>
          <w:rFonts w:ascii="Times New Roman" w:hAnsi="Times New Roman" w:cs="Times New Roman"/>
        </w:rPr>
        <w:tab/>
      </w:r>
      <w:r w:rsidR="00242E18" w:rsidRPr="00C919F6">
        <w:rPr>
          <w:rFonts w:ascii="Times New Roman" w:hAnsi="Times New Roman" w:cs="Times New Roman"/>
        </w:rPr>
        <w:t>Fall</w:t>
      </w:r>
      <w:r w:rsidRPr="00C919F6">
        <w:rPr>
          <w:rFonts w:ascii="Times New Roman" w:hAnsi="Times New Roman" w:cs="Times New Roman"/>
        </w:rPr>
        <w:t xml:space="preserve"> 20</w:t>
      </w:r>
      <w:r w:rsidR="00513E78" w:rsidRPr="00C919F6">
        <w:rPr>
          <w:rFonts w:ascii="Times New Roman" w:hAnsi="Times New Roman" w:cs="Times New Roman"/>
        </w:rPr>
        <w:t>18</w:t>
      </w:r>
    </w:p>
    <w:p w14:paraId="1BBEDCE6" w14:textId="0073E14F" w:rsidR="00192CE4" w:rsidRPr="00C919F6" w:rsidRDefault="00192CE4" w:rsidP="007D2C62">
      <w:pPr>
        <w:tabs>
          <w:tab w:val="right" w:pos="8460"/>
        </w:tabs>
        <w:spacing w:after="0"/>
        <w:rPr>
          <w:rFonts w:ascii="Times New Roman" w:hAnsi="Times New Roman" w:cs="Times New Roman"/>
        </w:rPr>
      </w:pPr>
      <w:r w:rsidRPr="00C919F6">
        <w:rPr>
          <w:rFonts w:ascii="Times New Roman" w:hAnsi="Times New Roman" w:cs="Times New Roman"/>
        </w:rPr>
        <w:t>(404) 385-4081</w:t>
      </w:r>
      <w:r w:rsidRPr="00C919F6">
        <w:rPr>
          <w:rFonts w:ascii="Times New Roman" w:hAnsi="Times New Roman" w:cs="Times New Roman"/>
        </w:rPr>
        <w:tab/>
      </w:r>
      <w:r w:rsidR="00513E78" w:rsidRPr="00C919F6">
        <w:rPr>
          <w:rFonts w:ascii="Times New Roman" w:hAnsi="Times New Roman" w:cs="Times New Roman"/>
        </w:rPr>
        <w:t>Clough Commons 262</w:t>
      </w:r>
    </w:p>
    <w:p w14:paraId="042D122A" w14:textId="230E8911" w:rsidR="00192CE4" w:rsidRPr="00C919F6" w:rsidRDefault="007D235B" w:rsidP="00242E18">
      <w:pPr>
        <w:tabs>
          <w:tab w:val="right" w:pos="8460"/>
        </w:tabs>
        <w:spacing w:after="0"/>
        <w:rPr>
          <w:rFonts w:ascii="Times New Roman" w:hAnsi="Times New Roman" w:cs="Times New Roman"/>
        </w:rPr>
      </w:pPr>
      <w:r w:rsidRPr="00C919F6">
        <w:rPr>
          <w:rFonts w:ascii="Times New Roman" w:hAnsi="Times New Roman" w:cs="Times New Roman"/>
        </w:rPr>
        <w:t>lawrence.r</w:t>
      </w:r>
      <w:r w:rsidR="00192CE4" w:rsidRPr="00C919F6">
        <w:rPr>
          <w:rFonts w:ascii="Times New Roman" w:hAnsi="Times New Roman" w:cs="Times New Roman"/>
        </w:rPr>
        <w:t>ubin@inta.gatech.edu</w:t>
      </w:r>
      <w:r w:rsidR="00192CE4" w:rsidRPr="00C919F6">
        <w:rPr>
          <w:rFonts w:ascii="Times New Roman" w:hAnsi="Times New Roman" w:cs="Times New Roman"/>
        </w:rPr>
        <w:tab/>
      </w:r>
      <w:r w:rsidR="00513E78" w:rsidRPr="00C919F6">
        <w:rPr>
          <w:rFonts w:ascii="Times New Roman" w:hAnsi="Times New Roman" w:cs="Times New Roman"/>
        </w:rPr>
        <w:t>M/W</w:t>
      </w:r>
      <w:r w:rsidR="00DB5197" w:rsidRPr="00C919F6">
        <w:rPr>
          <w:rFonts w:ascii="Times New Roman" w:hAnsi="Times New Roman" w:cs="Times New Roman"/>
        </w:rPr>
        <w:t xml:space="preserve"> 1500-1645</w:t>
      </w:r>
    </w:p>
    <w:p w14:paraId="501E87FC" w14:textId="4D29F059" w:rsidR="00192CE4" w:rsidRPr="00C919F6" w:rsidRDefault="00DB5197" w:rsidP="00155DF8">
      <w:pPr>
        <w:spacing w:after="0"/>
        <w:rPr>
          <w:rFonts w:ascii="Times New Roman" w:hAnsi="Times New Roman" w:cs="Times New Roman"/>
        </w:rPr>
      </w:pPr>
      <w:r w:rsidRPr="00C919F6">
        <w:rPr>
          <w:rFonts w:ascii="Times New Roman" w:hAnsi="Times New Roman" w:cs="Times New Roman"/>
        </w:rPr>
        <w:t>Office Hours: M/W 1330-1430</w:t>
      </w:r>
      <w:r w:rsidR="004A6D02" w:rsidRPr="00C919F6">
        <w:rPr>
          <w:rFonts w:ascii="Times New Roman" w:hAnsi="Times New Roman" w:cs="Times New Roman"/>
        </w:rPr>
        <w:t xml:space="preserve"> &amp; by appointment</w:t>
      </w:r>
    </w:p>
    <w:p w14:paraId="3E53A743" w14:textId="77777777" w:rsidR="00192CE4" w:rsidRPr="00C919F6" w:rsidRDefault="00192CE4" w:rsidP="00155DF8">
      <w:pPr>
        <w:spacing w:after="0"/>
        <w:rPr>
          <w:rFonts w:ascii="Times New Roman" w:hAnsi="Times New Roman" w:cs="Times New Roman"/>
        </w:rPr>
      </w:pPr>
    </w:p>
    <w:p w14:paraId="2A449194" w14:textId="77777777" w:rsidR="00192CE4" w:rsidRPr="00C919F6" w:rsidRDefault="00192CE4" w:rsidP="00155DF8">
      <w:pPr>
        <w:spacing w:after="0"/>
        <w:rPr>
          <w:rFonts w:ascii="Times New Roman" w:hAnsi="Times New Roman" w:cs="Times New Roman"/>
        </w:rPr>
      </w:pPr>
      <w:r w:rsidRPr="00C919F6">
        <w:rPr>
          <w:rFonts w:ascii="Times New Roman" w:hAnsi="Times New Roman" w:cs="Times New Roman"/>
          <w:b/>
          <w:bCs/>
        </w:rPr>
        <w:t xml:space="preserve">Course description: </w:t>
      </w:r>
    </w:p>
    <w:p w14:paraId="2391A53F" w14:textId="5116F68F" w:rsidR="00762753" w:rsidRPr="00C919F6" w:rsidRDefault="00192CE4" w:rsidP="00155DF8">
      <w:pPr>
        <w:spacing w:after="0"/>
        <w:rPr>
          <w:rFonts w:ascii="Times New Roman" w:hAnsi="Times New Roman" w:cs="Times New Roman"/>
        </w:rPr>
      </w:pPr>
      <w:r w:rsidRPr="00C919F6">
        <w:rPr>
          <w:rFonts w:ascii="Times New Roman" w:hAnsi="Times New Roman" w:cs="Times New Roman"/>
        </w:rPr>
        <w:t>The purpose of this course is to analyze contemporary Middle East Politics. Utilizing theoretical insights from Comparative Politics and International Relations, the course examines the impact of the Great Powers, pan-Arabism, the Islamic resurgence, the oi</w:t>
      </w:r>
      <w:r w:rsidR="004C0DCB" w:rsidRPr="00C919F6">
        <w:rPr>
          <w:rFonts w:ascii="Times New Roman" w:hAnsi="Times New Roman" w:cs="Times New Roman"/>
        </w:rPr>
        <w:t xml:space="preserve">l crisis, authoritarianism, </w:t>
      </w:r>
      <w:r w:rsidRPr="00C919F6">
        <w:rPr>
          <w:rFonts w:ascii="Times New Roman" w:hAnsi="Times New Roman" w:cs="Times New Roman"/>
        </w:rPr>
        <w:t>democratization</w:t>
      </w:r>
      <w:r w:rsidR="004C0DCB" w:rsidRPr="00C919F6">
        <w:rPr>
          <w:rFonts w:ascii="Times New Roman" w:hAnsi="Times New Roman" w:cs="Times New Roman"/>
        </w:rPr>
        <w:t>,</w:t>
      </w:r>
      <w:r w:rsidRPr="00C919F6">
        <w:rPr>
          <w:rFonts w:ascii="Times New Roman" w:hAnsi="Times New Roman" w:cs="Times New Roman"/>
        </w:rPr>
        <w:t xml:space="preserve"> international and domestic politics of the Middle East</w:t>
      </w:r>
      <w:r w:rsidR="007D235B" w:rsidRPr="00C919F6">
        <w:rPr>
          <w:rFonts w:ascii="Times New Roman" w:hAnsi="Times New Roman" w:cs="Times New Roman"/>
        </w:rPr>
        <w:t>,</w:t>
      </w:r>
      <w:r w:rsidR="004C0DCB" w:rsidRPr="00C919F6">
        <w:rPr>
          <w:rFonts w:ascii="Times New Roman" w:hAnsi="Times New Roman" w:cs="Times New Roman"/>
        </w:rPr>
        <w:t xml:space="preserve"> and the rise of ISIS</w:t>
      </w:r>
      <w:r w:rsidRPr="00C919F6">
        <w:rPr>
          <w:rFonts w:ascii="Times New Roman" w:hAnsi="Times New Roman" w:cs="Times New Roman"/>
        </w:rPr>
        <w:t xml:space="preserve">. This course will provide substantive knowledge about the region using political science tools and methodology. </w:t>
      </w:r>
    </w:p>
    <w:p w14:paraId="1D625611" w14:textId="77777777" w:rsidR="00C620FD" w:rsidRPr="00C919F6" w:rsidRDefault="00C620FD" w:rsidP="00155DF8">
      <w:pPr>
        <w:spacing w:after="0"/>
        <w:rPr>
          <w:rFonts w:ascii="Times New Roman" w:hAnsi="Times New Roman" w:cs="Times New Roman"/>
        </w:rPr>
      </w:pPr>
    </w:p>
    <w:p w14:paraId="4DD3FDFD" w14:textId="157B5E48" w:rsidR="00192CE4" w:rsidRPr="00C919F6" w:rsidRDefault="00762753" w:rsidP="00155DF8">
      <w:pPr>
        <w:spacing w:after="0"/>
        <w:rPr>
          <w:rFonts w:ascii="Times New Roman" w:hAnsi="Times New Roman" w:cs="Times New Roman"/>
        </w:rPr>
      </w:pPr>
      <w:r w:rsidRPr="00C919F6">
        <w:rPr>
          <w:rFonts w:ascii="Times New Roman" w:eastAsia="Times New Roman" w:hAnsi="Times New Roman" w:cs="Times New Roman"/>
        </w:rPr>
        <w:t>Students will demonstrate the ability to describe the social, political, and economic forces that influence social behavior. Students will also be able to describe how these forces influence the global system. In doing so, students will also be able to think critically, collaborate with others, and demonstrate reading, writing, and presentation skills.</w:t>
      </w:r>
      <w:r w:rsidR="0001229E" w:rsidRPr="00C919F6">
        <w:rPr>
          <w:rFonts w:ascii="Times New Roman" w:hAnsi="Times New Roman" w:cs="Times New Roman"/>
        </w:rPr>
        <w:t xml:space="preserve"> </w:t>
      </w:r>
      <w:r w:rsidRPr="00C919F6">
        <w:rPr>
          <w:rFonts w:ascii="Times New Roman" w:hAnsi="Times New Roman" w:cs="Times New Roman"/>
        </w:rPr>
        <w:t xml:space="preserve">This course has no prerequisites. It fulfills both Social Science General Education and Global Perspectives requirements. </w:t>
      </w:r>
      <w:r w:rsidR="00C52491" w:rsidRPr="00C919F6">
        <w:rPr>
          <w:rFonts w:ascii="Times New Roman" w:hAnsi="Times New Roman" w:cs="Times New Roman"/>
        </w:rPr>
        <w:t>This syllabus is subject to change.</w:t>
      </w:r>
    </w:p>
    <w:p w14:paraId="58C3A10F" w14:textId="77777777" w:rsidR="00762753" w:rsidRPr="00C919F6" w:rsidRDefault="00762753" w:rsidP="00155DF8">
      <w:pPr>
        <w:spacing w:after="0"/>
        <w:rPr>
          <w:rFonts w:ascii="Times New Roman" w:hAnsi="Times New Roman" w:cs="Times New Roman"/>
        </w:rPr>
      </w:pPr>
    </w:p>
    <w:p w14:paraId="6406A798" w14:textId="77777777" w:rsidR="00762753" w:rsidRPr="00C919F6" w:rsidRDefault="00762753" w:rsidP="00155DF8">
      <w:pPr>
        <w:spacing w:after="0"/>
        <w:rPr>
          <w:rFonts w:ascii="Times New Roman" w:hAnsi="Times New Roman" w:cs="Times New Roman"/>
          <w:b/>
        </w:rPr>
      </w:pPr>
      <w:r w:rsidRPr="00C919F6">
        <w:rPr>
          <w:rFonts w:ascii="Times New Roman" w:hAnsi="Times New Roman" w:cs="Times New Roman"/>
          <w:b/>
        </w:rPr>
        <w:t xml:space="preserve">Learning outcomes: </w:t>
      </w:r>
    </w:p>
    <w:p w14:paraId="6E5868AE" w14:textId="77777777" w:rsidR="00762753" w:rsidRPr="00C919F6" w:rsidRDefault="00762753" w:rsidP="00155DF8">
      <w:pPr>
        <w:spacing w:after="0"/>
        <w:rPr>
          <w:rFonts w:ascii="Times New Roman" w:eastAsia="Times New Roman" w:hAnsi="Times New Roman" w:cs="Times New Roman"/>
        </w:rPr>
      </w:pPr>
      <w:r w:rsidRPr="00C919F6">
        <w:rPr>
          <w:rFonts w:ascii="Times New Roman" w:eastAsia="Times New Roman" w:hAnsi="Times New Roman" w:cs="Times New Roman"/>
        </w:rPr>
        <w:t>Student will demonstrate proficiency in the process of articulating and organizing rhetorical arguments in written, oral, visual, and nonverbal modes, using concrete support and conventional language. Student will demonstrate the ability to describe the social, political, and economic forces that influence social behavior. Student will demonstrate the ability to describe the social, political, and economic forces that influence the global system.</w:t>
      </w:r>
    </w:p>
    <w:p w14:paraId="50B4BBB8" w14:textId="77777777" w:rsidR="00762753" w:rsidRPr="00C919F6" w:rsidRDefault="00762753" w:rsidP="00155DF8">
      <w:pPr>
        <w:spacing w:after="0"/>
        <w:rPr>
          <w:rFonts w:ascii="Times New Roman" w:hAnsi="Times New Roman" w:cs="Times New Roman"/>
        </w:rPr>
      </w:pPr>
      <w:r w:rsidRPr="00C919F6">
        <w:rPr>
          <w:rFonts w:ascii="Times New Roman" w:eastAsia="Times New Roman" w:hAnsi="Times New Roman" w:cs="Times New Roman"/>
        </w:rPr>
        <w:t>INTA specific learning outcomes are as follows:</w:t>
      </w:r>
    </w:p>
    <w:p w14:paraId="409259E3" w14:textId="77777777" w:rsidR="00762753" w:rsidRPr="00C919F6" w:rsidRDefault="00762753" w:rsidP="00155DF8">
      <w:pPr>
        <w:pStyle w:val="ListParagraph"/>
        <w:numPr>
          <w:ilvl w:val="0"/>
          <w:numId w:val="7"/>
        </w:numPr>
        <w:spacing w:after="0"/>
        <w:rPr>
          <w:rFonts w:ascii="Times New Roman" w:hAnsi="Times New Roman" w:cs="Times New Roman"/>
        </w:rPr>
      </w:pPr>
      <w:r w:rsidRPr="00C919F6">
        <w:rPr>
          <w:rFonts w:ascii="Times New Roman" w:hAnsi="Times New Roman" w:cs="Times New Roman"/>
          <w:i/>
        </w:rPr>
        <w:t>Problem Solving in International Affairs. </w:t>
      </w:r>
      <w:r w:rsidRPr="00C919F6">
        <w:rPr>
          <w:rFonts w:ascii="Times New Roman" w:hAnsi="Times New Roman" w:cs="Times New Roman"/>
        </w:rPr>
        <w:t xml:space="preserve"> Students will be able to use their knowledge of international affairs in a practical problem-solving way to address issues of immediate international concern.  Includes knowledge of key issues, familiarity with methods to assess solutions, data-gathering research skills through which to put different methods into place.  </w:t>
      </w:r>
    </w:p>
    <w:p w14:paraId="498F1D5A" w14:textId="77777777" w:rsidR="00762753" w:rsidRPr="00C919F6" w:rsidRDefault="00762753" w:rsidP="00155DF8">
      <w:pPr>
        <w:pStyle w:val="ListParagraph"/>
        <w:numPr>
          <w:ilvl w:val="0"/>
          <w:numId w:val="7"/>
        </w:numPr>
        <w:spacing w:after="0"/>
        <w:rPr>
          <w:rFonts w:ascii="Times New Roman" w:hAnsi="Times New Roman" w:cs="Times New Roman"/>
        </w:rPr>
      </w:pPr>
      <w:r w:rsidRPr="00C919F6">
        <w:rPr>
          <w:rFonts w:ascii="Times New Roman" w:hAnsi="Times New Roman" w:cs="Times New Roman"/>
          <w:i/>
        </w:rPr>
        <w:t xml:space="preserve">Scientific analysis of international politics.  </w:t>
      </w:r>
      <w:r w:rsidRPr="00C919F6">
        <w:rPr>
          <w:rFonts w:ascii="Times New Roman" w:hAnsi="Times New Roman" w:cs="Times New Roman"/>
        </w:rPr>
        <w:t>Students will be proficient in basic mathematical skills and be able to formulate problems in international affairs mathematically if appropriate.  Use software, process and analyze information, quantitative and qualitative methods.</w:t>
      </w:r>
    </w:p>
    <w:p w14:paraId="1265CEE7" w14:textId="77777777" w:rsidR="00762753" w:rsidRPr="00C919F6" w:rsidRDefault="00762753" w:rsidP="00155DF8">
      <w:pPr>
        <w:pStyle w:val="ListParagraph"/>
        <w:numPr>
          <w:ilvl w:val="0"/>
          <w:numId w:val="7"/>
        </w:numPr>
        <w:spacing w:after="0"/>
        <w:rPr>
          <w:rFonts w:ascii="Times New Roman" w:hAnsi="Times New Roman" w:cs="Times New Roman"/>
        </w:rPr>
      </w:pPr>
      <w:r w:rsidRPr="00C919F6">
        <w:rPr>
          <w:rFonts w:ascii="Times New Roman" w:hAnsi="Times New Roman" w:cs="Times New Roman"/>
          <w:i/>
        </w:rPr>
        <w:t>Effective communication skills. </w:t>
      </w:r>
      <w:r w:rsidRPr="00C919F6">
        <w:rPr>
          <w:rFonts w:ascii="Times New Roman" w:hAnsi="Times New Roman" w:cs="Times New Roman"/>
        </w:rPr>
        <w:t xml:space="preserve"> Students will be able to express their arguments clearly and effectively both in written reports and in their research and oral presentations.  </w:t>
      </w:r>
    </w:p>
    <w:p w14:paraId="66BF3926" w14:textId="77777777" w:rsidR="00762753" w:rsidRPr="00C919F6" w:rsidRDefault="00762753" w:rsidP="00155DF8">
      <w:pPr>
        <w:pStyle w:val="ListParagraph"/>
        <w:numPr>
          <w:ilvl w:val="0"/>
          <w:numId w:val="7"/>
        </w:numPr>
        <w:spacing w:after="0"/>
        <w:rPr>
          <w:rFonts w:ascii="Times New Roman" w:hAnsi="Times New Roman" w:cs="Times New Roman"/>
        </w:rPr>
      </w:pPr>
      <w:proofErr w:type="spellStart"/>
      <w:r w:rsidRPr="00C919F6">
        <w:rPr>
          <w:rFonts w:ascii="Times New Roman" w:hAnsi="Times New Roman" w:cs="Times New Roman"/>
          <w:i/>
        </w:rPr>
        <w:lastRenderedPageBreak/>
        <w:t>Teamworking</w:t>
      </w:r>
      <w:proofErr w:type="spellEnd"/>
      <w:r w:rsidRPr="00C919F6">
        <w:rPr>
          <w:rFonts w:ascii="Times New Roman" w:hAnsi="Times New Roman" w:cs="Times New Roman"/>
          <w:i/>
        </w:rPr>
        <w:t xml:space="preserve"> skills. </w:t>
      </w:r>
      <w:r w:rsidRPr="00C919F6">
        <w:rPr>
          <w:rFonts w:ascii="Times New Roman" w:hAnsi="Times New Roman" w:cs="Times New Roman"/>
        </w:rPr>
        <w:t xml:space="preserve"> Students will be able to work in small groups in a way that demonstrates respect for their colleagues and efficiency in working collaboratively towards projects and goals. </w:t>
      </w:r>
    </w:p>
    <w:p w14:paraId="510060B6" w14:textId="77777777" w:rsidR="00762753" w:rsidRPr="00C919F6" w:rsidRDefault="00762753" w:rsidP="00155DF8">
      <w:pPr>
        <w:spacing w:after="0"/>
        <w:rPr>
          <w:rFonts w:ascii="Times New Roman" w:hAnsi="Times New Roman" w:cs="Times New Roman"/>
        </w:rPr>
      </w:pPr>
    </w:p>
    <w:p w14:paraId="168B1444" w14:textId="77777777" w:rsidR="00192CE4" w:rsidRPr="00C919F6" w:rsidRDefault="00192CE4" w:rsidP="00155DF8">
      <w:pPr>
        <w:spacing w:after="0"/>
        <w:rPr>
          <w:rFonts w:ascii="Times New Roman" w:hAnsi="Times New Roman" w:cs="Times New Roman"/>
          <w:b/>
          <w:bCs/>
          <w:color w:val="FF0000"/>
        </w:rPr>
      </w:pPr>
      <w:r w:rsidRPr="00C919F6">
        <w:rPr>
          <w:rFonts w:ascii="Times New Roman" w:hAnsi="Times New Roman" w:cs="Times New Roman"/>
          <w:b/>
          <w:bCs/>
        </w:rPr>
        <w:t xml:space="preserve">Requirements and grading: </w:t>
      </w:r>
    </w:p>
    <w:p w14:paraId="709528A0" w14:textId="77777777" w:rsidR="00192CE4" w:rsidRPr="00C919F6" w:rsidRDefault="00192CE4" w:rsidP="00155DF8">
      <w:pPr>
        <w:spacing w:after="0"/>
        <w:rPr>
          <w:rFonts w:ascii="Times New Roman" w:hAnsi="Times New Roman" w:cs="Times New Roman"/>
        </w:rPr>
      </w:pPr>
      <w:r w:rsidRPr="00C919F6">
        <w:rPr>
          <w:rFonts w:ascii="Times New Roman" w:hAnsi="Times New Roman" w:cs="Times New Roman"/>
        </w:rPr>
        <w:t xml:space="preserve">Students are expected to attend lectures, read the assigned material, and participate </w:t>
      </w:r>
      <w:r w:rsidR="006F1B45" w:rsidRPr="00C919F6">
        <w:rPr>
          <w:rFonts w:ascii="Times New Roman" w:hAnsi="Times New Roman" w:cs="Times New Roman"/>
        </w:rPr>
        <w:t xml:space="preserve">actively </w:t>
      </w:r>
      <w:r w:rsidRPr="00C919F6">
        <w:rPr>
          <w:rFonts w:ascii="Times New Roman" w:hAnsi="Times New Roman" w:cs="Times New Roman"/>
        </w:rPr>
        <w:t xml:space="preserve">in </w:t>
      </w:r>
      <w:r w:rsidR="006F1B45" w:rsidRPr="00C919F6">
        <w:rPr>
          <w:rFonts w:ascii="Times New Roman" w:hAnsi="Times New Roman" w:cs="Times New Roman"/>
        </w:rPr>
        <w:t>all course discussions</w:t>
      </w:r>
      <w:r w:rsidRPr="00C919F6">
        <w:rPr>
          <w:rFonts w:ascii="Times New Roman" w:hAnsi="Times New Roman" w:cs="Times New Roman"/>
        </w:rPr>
        <w:t xml:space="preserve">.  </w:t>
      </w:r>
      <w:r w:rsidR="006F1B45" w:rsidRPr="00C919F6">
        <w:rPr>
          <w:rFonts w:ascii="Times New Roman" w:hAnsi="Times New Roman" w:cs="Times New Roman"/>
        </w:rPr>
        <w:t xml:space="preserve">This course is taught as a hybrid lecture/seminar-style. </w:t>
      </w:r>
      <w:r w:rsidRPr="00C919F6">
        <w:rPr>
          <w:rFonts w:ascii="Times New Roman" w:hAnsi="Times New Roman" w:cs="Times New Roman"/>
        </w:rPr>
        <w:t>The course grade will be based on the following criteria:</w:t>
      </w:r>
    </w:p>
    <w:p w14:paraId="031F7C32" w14:textId="4BD4900B" w:rsidR="007724FE" w:rsidRPr="00C919F6" w:rsidRDefault="00453E88" w:rsidP="00155DF8">
      <w:pPr>
        <w:spacing w:after="0"/>
        <w:ind w:left="720"/>
        <w:rPr>
          <w:rFonts w:ascii="Times New Roman" w:hAnsi="Times New Roman" w:cs="Times New Roman"/>
        </w:rPr>
      </w:pPr>
      <w:r w:rsidRPr="00C919F6">
        <w:rPr>
          <w:rFonts w:ascii="Times New Roman" w:hAnsi="Times New Roman" w:cs="Times New Roman"/>
        </w:rPr>
        <w:t>20</w:t>
      </w:r>
      <w:r w:rsidR="006F1B45" w:rsidRPr="00C919F6">
        <w:rPr>
          <w:rFonts w:ascii="Times New Roman" w:hAnsi="Times New Roman" w:cs="Times New Roman"/>
        </w:rPr>
        <w:t>%</w:t>
      </w:r>
      <w:r w:rsidR="006F1B45" w:rsidRPr="00C919F6">
        <w:rPr>
          <w:rFonts w:ascii="Times New Roman" w:hAnsi="Times New Roman" w:cs="Times New Roman"/>
        </w:rPr>
        <w:tab/>
        <w:t>P</w:t>
      </w:r>
      <w:r w:rsidR="00192CE4" w:rsidRPr="00C919F6">
        <w:rPr>
          <w:rFonts w:ascii="Times New Roman" w:hAnsi="Times New Roman" w:cs="Times New Roman"/>
        </w:rPr>
        <w:t xml:space="preserve">articipation </w:t>
      </w:r>
      <w:r w:rsidR="001C7086" w:rsidRPr="00C919F6">
        <w:rPr>
          <w:rFonts w:ascii="Times New Roman" w:hAnsi="Times New Roman" w:cs="Times New Roman"/>
        </w:rPr>
        <w:t>(including quizzes</w:t>
      </w:r>
      <w:r w:rsidRPr="00C919F6">
        <w:rPr>
          <w:rFonts w:ascii="Times New Roman" w:hAnsi="Times New Roman" w:cs="Times New Roman"/>
        </w:rPr>
        <w:t xml:space="preserve"> &amp; movie reviews</w:t>
      </w:r>
      <w:r w:rsidR="001C7086" w:rsidRPr="00C919F6">
        <w:rPr>
          <w:rFonts w:ascii="Times New Roman" w:hAnsi="Times New Roman" w:cs="Times New Roman"/>
        </w:rPr>
        <w:t>)</w:t>
      </w:r>
    </w:p>
    <w:p w14:paraId="4F938A56" w14:textId="72F50BCE" w:rsidR="00192CE4" w:rsidRPr="00C919F6" w:rsidRDefault="00192CE4" w:rsidP="00155DF8">
      <w:pPr>
        <w:spacing w:after="0"/>
        <w:ind w:left="720"/>
        <w:rPr>
          <w:rFonts w:ascii="Times New Roman" w:hAnsi="Times New Roman" w:cs="Times New Roman"/>
        </w:rPr>
      </w:pPr>
      <w:r w:rsidRPr="00C919F6">
        <w:rPr>
          <w:rFonts w:ascii="Times New Roman" w:hAnsi="Times New Roman" w:cs="Times New Roman"/>
        </w:rPr>
        <w:t xml:space="preserve">15% </w:t>
      </w:r>
      <w:r w:rsidRPr="00C919F6">
        <w:rPr>
          <w:rFonts w:ascii="Times New Roman" w:hAnsi="Times New Roman" w:cs="Times New Roman"/>
        </w:rPr>
        <w:tab/>
      </w:r>
      <w:proofErr w:type="gramStart"/>
      <w:r w:rsidRPr="00C919F6">
        <w:rPr>
          <w:rFonts w:ascii="Times New Roman" w:hAnsi="Times New Roman" w:cs="Times New Roman"/>
        </w:rPr>
        <w:t>3-5 page</w:t>
      </w:r>
      <w:proofErr w:type="gramEnd"/>
      <w:r w:rsidRPr="00C919F6">
        <w:rPr>
          <w:rFonts w:ascii="Times New Roman" w:hAnsi="Times New Roman" w:cs="Times New Roman"/>
        </w:rPr>
        <w:t xml:space="preserve"> critical writing assignment based on </w:t>
      </w:r>
      <w:r w:rsidRPr="00C919F6">
        <w:rPr>
          <w:rFonts w:ascii="Times New Roman" w:hAnsi="Times New Roman" w:cs="Times New Roman"/>
          <w:i/>
        </w:rPr>
        <w:t>The Yacoubian Building</w:t>
      </w:r>
    </w:p>
    <w:p w14:paraId="6A2ED5B7" w14:textId="3DD2DA24" w:rsidR="00192CE4" w:rsidRPr="00C919F6" w:rsidRDefault="007724FE" w:rsidP="00155DF8">
      <w:pPr>
        <w:spacing w:after="0"/>
        <w:ind w:left="720"/>
        <w:rPr>
          <w:rFonts w:ascii="Times New Roman" w:hAnsi="Times New Roman" w:cs="Times New Roman"/>
        </w:rPr>
      </w:pPr>
      <w:r w:rsidRPr="00C919F6">
        <w:rPr>
          <w:rFonts w:ascii="Times New Roman" w:hAnsi="Times New Roman" w:cs="Times New Roman"/>
        </w:rPr>
        <w:t>20</w:t>
      </w:r>
      <w:r w:rsidR="00192CE4" w:rsidRPr="00C919F6">
        <w:rPr>
          <w:rFonts w:ascii="Times New Roman" w:hAnsi="Times New Roman" w:cs="Times New Roman"/>
        </w:rPr>
        <w:t>%</w:t>
      </w:r>
      <w:r w:rsidR="00192CE4" w:rsidRPr="00C919F6">
        <w:rPr>
          <w:rFonts w:ascii="Times New Roman" w:hAnsi="Times New Roman" w:cs="Times New Roman"/>
        </w:rPr>
        <w:tab/>
        <w:t xml:space="preserve">In-class mid-term </w:t>
      </w:r>
    </w:p>
    <w:p w14:paraId="328B0DFB" w14:textId="06A8530C" w:rsidR="007724FE" w:rsidRPr="00C919F6" w:rsidRDefault="00453E88" w:rsidP="00155DF8">
      <w:pPr>
        <w:spacing w:after="0"/>
        <w:ind w:left="720"/>
        <w:rPr>
          <w:rFonts w:ascii="Times New Roman" w:hAnsi="Times New Roman" w:cs="Times New Roman"/>
        </w:rPr>
      </w:pPr>
      <w:r w:rsidRPr="00C919F6">
        <w:rPr>
          <w:rFonts w:ascii="Times New Roman" w:hAnsi="Times New Roman" w:cs="Times New Roman"/>
        </w:rPr>
        <w:t>15</w:t>
      </w:r>
      <w:r w:rsidR="007724FE" w:rsidRPr="00C919F6">
        <w:rPr>
          <w:rFonts w:ascii="Times New Roman" w:hAnsi="Times New Roman" w:cs="Times New Roman"/>
        </w:rPr>
        <w:t xml:space="preserve">% </w:t>
      </w:r>
      <w:r w:rsidR="009A15A0" w:rsidRPr="00C919F6">
        <w:rPr>
          <w:rFonts w:ascii="Times New Roman" w:hAnsi="Times New Roman" w:cs="Times New Roman"/>
        </w:rPr>
        <w:tab/>
      </w:r>
      <w:r w:rsidR="007724FE" w:rsidRPr="00C919F6">
        <w:rPr>
          <w:rFonts w:ascii="Times New Roman" w:hAnsi="Times New Roman" w:cs="Times New Roman"/>
        </w:rPr>
        <w:t>Simulation</w:t>
      </w:r>
    </w:p>
    <w:p w14:paraId="21C9AA78" w14:textId="257B9169" w:rsidR="00192CE4" w:rsidRPr="00C919F6" w:rsidRDefault="00453E88" w:rsidP="00155DF8">
      <w:pPr>
        <w:spacing w:after="0"/>
        <w:ind w:left="720"/>
        <w:rPr>
          <w:rFonts w:ascii="Times New Roman" w:hAnsi="Times New Roman" w:cs="Times New Roman"/>
        </w:rPr>
      </w:pPr>
      <w:r w:rsidRPr="00C919F6">
        <w:rPr>
          <w:rFonts w:ascii="Times New Roman" w:hAnsi="Times New Roman" w:cs="Times New Roman"/>
        </w:rPr>
        <w:t>30</w:t>
      </w:r>
      <w:r w:rsidR="00192CE4" w:rsidRPr="00C919F6">
        <w:rPr>
          <w:rFonts w:ascii="Times New Roman" w:hAnsi="Times New Roman" w:cs="Times New Roman"/>
        </w:rPr>
        <w:t xml:space="preserve">% </w:t>
      </w:r>
      <w:r w:rsidR="00192CE4" w:rsidRPr="00C919F6">
        <w:rPr>
          <w:rFonts w:ascii="Times New Roman" w:hAnsi="Times New Roman" w:cs="Times New Roman"/>
        </w:rPr>
        <w:tab/>
      </w:r>
      <w:r w:rsidR="007724FE" w:rsidRPr="00C919F6">
        <w:rPr>
          <w:rFonts w:ascii="Times New Roman" w:hAnsi="Times New Roman" w:cs="Times New Roman"/>
        </w:rPr>
        <w:t>Final</w:t>
      </w:r>
      <w:r w:rsidR="00192CE4" w:rsidRPr="00C919F6">
        <w:rPr>
          <w:rFonts w:ascii="Times New Roman" w:hAnsi="Times New Roman" w:cs="Times New Roman"/>
        </w:rPr>
        <w:t xml:space="preserve"> </w:t>
      </w:r>
    </w:p>
    <w:p w14:paraId="509D8107" w14:textId="77777777" w:rsidR="00192CE4" w:rsidRPr="00C919F6" w:rsidRDefault="00192CE4" w:rsidP="00155DF8">
      <w:pPr>
        <w:spacing w:after="0"/>
        <w:ind w:left="720"/>
        <w:rPr>
          <w:rFonts w:ascii="Times New Roman" w:hAnsi="Times New Roman" w:cs="Times New Roman"/>
        </w:rPr>
      </w:pPr>
    </w:p>
    <w:p w14:paraId="332C40F5" w14:textId="20301C18" w:rsidR="003D032E" w:rsidRPr="00C919F6" w:rsidRDefault="003D032E" w:rsidP="00155DF8">
      <w:pPr>
        <w:autoSpaceDE w:val="0"/>
        <w:autoSpaceDN w:val="0"/>
        <w:adjustRightInd w:val="0"/>
        <w:spacing w:after="0"/>
        <w:rPr>
          <w:rFonts w:ascii="Times New Roman" w:hAnsi="Times New Roman" w:cs="Times New Roman"/>
        </w:rPr>
      </w:pPr>
      <w:r w:rsidRPr="00C919F6">
        <w:rPr>
          <w:rFonts w:ascii="Times New Roman" w:hAnsi="Times New Roman" w:cs="Times New Roman"/>
          <w:i/>
        </w:rPr>
        <w:t>Exams</w:t>
      </w:r>
      <w:r w:rsidRPr="00C919F6">
        <w:rPr>
          <w:rFonts w:ascii="Times New Roman" w:hAnsi="Times New Roman" w:cs="Times New Roman"/>
        </w:rPr>
        <w:t xml:space="preserve">: </w:t>
      </w:r>
      <w:r w:rsidR="00192CE4" w:rsidRPr="00C919F6">
        <w:rPr>
          <w:rFonts w:ascii="Times New Roman" w:hAnsi="Times New Roman" w:cs="Times New Roman"/>
        </w:rPr>
        <w:t xml:space="preserve">The mid-term </w:t>
      </w:r>
      <w:r w:rsidRPr="00C919F6">
        <w:rPr>
          <w:rFonts w:ascii="Times New Roman" w:hAnsi="Times New Roman" w:cs="Times New Roman"/>
        </w:rPr>
        <w:t xml:space="preserve">(20%) </w:t>
      </w:r>
      <w:r w:rsidR="00192CE4" w:rsidRPr="00C919F6">
        <w:rPr>
          <w:rFonts w:ascii="Times New Roman" w:hAnsi="Times New Roman" w:cs="Times New Roman"/>
        </w:rPr>
        <w:t xml:space="preserve">and final </w:t>
      </w:r>
      <w:r w:rsidR="00453E88" w:rsidRPr="00C919F6">
        <w:rPr>
          <w:rFonts w:ascii="Times New Roman" w:hAnsi="Times New Roman" w:cs="Times New Roman"/>
        </w:rPr>
        <w:t>(30</w:t>
      </w:r>
      <w:r w:rsidRPr="00C919F6">
        <w:rPr>
          <w:rFonts w:ascii="Times New Roman" w:hAnsi="Times New Roman" w:cs="Times New Roman"/>
        </w:rPr>
        <w:t xml:space="preserve">%) </w:t>
      </w:r>
      <w:r w:rsidR="00192CE4" w:rsidRPr="00C919F6">
        <w:rPr>
          <w:rFonts w:ascii="Times New Roman" w:hAnsi="Times New Roman" w:cs="Times New Roman"/>
        </w:rPr>
        <w:t xml:space="preserve">exams will be based on lectures, class discussions, and </w:t>
      </w:r>
      <w:r w:rsidR="00CB6F78" w:rsidRPr="00C919F6">
        <w:rPr>
          <w:rFonts w:ascii="Times New Roman" w:hAnsi="Times New Roman" w:cs="Times New Roman"/>
        </w:rPr>
        <w:t xml:space="preserve">the </w:t>
      </w:r>
      <w:r w:rsidR="00CB6F78" w:rsidRPr="00C919F6">
        <w:rPr>
          <w:rFonts w:ascii="Times New Roman" w:hAnsi="Times New Roman" w:cs="Times New Roman"/>
          <w:i/>
        </w:rPr>
        <w:t>required</w:t>
      </w:r>
      <w:r w:rsidR="00CB6F78" w:rsidRPr="00C919F6">
        <w:rPr>
          <w:rFonts w:ascii="Times New Roman" w:hAnsi="Times New Roman" w:cs="Times New Roman"/>
        </w:rPr>
        <w:t xml:space="preserve"> </w:t>
      </w:r>
      <w:r w:rsidR="00192CE4" w:rsidRPr="00C919F6">
        <w:rPr>
          <w:rFonts w:ascii="Times New Roman" w:hAnsi="Times New Roman" w:cs="Times New Roman"/>
        </w:rPr>
        <w:t xml:space="preserve">readings.  </w:t>
      </w:r>
      <w:r w:rsidRPr="00C919F6">
        <w:rPr>
          <w:rFonts w:ascii="Times New Roman" w:hAnsi="Times New Roman" w:cs="Times New Roman"/>
        </w:rPr>
        <w:t xml:space="preserve">The mid-term will take place in class. The final is a take-home assignment. </w:t>
      </w:r>
    </w:p>
    <w:p w14:paraId="54F0B8B8" w14:textId="77777777" w:rsidR="00CE552D" w:rsidRPr="00C919F6" w:rsidRDefault="00CE552D" w:rsidP="00155DF8">
      <w:pPr>
        <w:spacing w:after="0"/>
        <w:rPr>
          <w:rFonts w:ascii="Times New Roman" w:hAnsi="Times New Roman" w:cs="Times New Roman"/>
        </w:rPr>
      </w:pPr>
    </w:p>
    <w:p w14:paraId="21FC2706" w14:textId="5A1F18C8" w:rsidR="004843A4" w:rsidRPr="00C919F6" w:rsidRDefault="00453E88" w:rsidP="004843A4">
      <w:pPr>
        <w:jc w:val="both"/>
        <w:rPr>
          <w:rFonts w:ascii="Times New Roman" w:hAnsi="Times New Roman" w:cs="Times New Roman"/>
        </w:rPr>
      </w:pPr>
      <w:r w:rsidRPr="00C919F6">
        <w:rPr>
          <w:rFonts w:ascii="Times New Roman" w:hAnsi="Times New Roman" w:cs="Times New Roman"/>
          <w:i/>
        </w:rPr>
        <w:t>Participation (20</w:t>
      </w:r>
      <w:r w:rsidR="003D032E" w:rsidRPr="00C919F6">
        <w:rPr>
          <w:rFonts w:ascii="Times New Roman" w:hAnsi="Times New Roman" w:cs="Times New Roman"/>
          <w:i/>
        </w:rPr>
        <w:t>%):</w:t>
      </w:r>
      <w:r w:rsidR="003D032E" w:rsidRPr="00C919F6">
        <w:rPr>
          <w:rFonts w:ascii="Times New Roman" w:hAnsi="Times New Roman" w:cs="Times New Roman"/>
        </w:rPr>
        <w:t xml:space="preserve"> Students are expected to attend class, read the assigned </w:t>
      </w:r>
      <w:r w:rsidR="00CB6F78" w:rsidRPr="00C919F6">
        <w:rPr>
          <w:rFonts w:ascii="Times New Roman" w:hAnsi="Times New Roman" w:cs="Times New Roman"/>
          <w:i/>
        </w:rPr>
        <w:t>required</w:t>
      </w:r>
      <w:r w:rsidR="00CB6F78" w:rsidRPr="00C919F6">
        <w:rPr>
          <w:rFonts w:ascii="Times New Roman" w:hAnsi="Times New Roman" w:cs="Times New Roman"/>
        </w:rPr>
        <w:t xml:space="preserve"> </w:t>
      </w:r>
      <w:r w:rsidR="003D032E" w:rsidRPr="00C919F6">
        <w:rPr>
          <w:rFonts w:ascii="Times New Roman" w:hAnsi="Times New Roman" w:cs="Times New Roman"/>
        </w:rPr>
        <w:t xml:space="preserve">material, and participate actively in all course discussions. You will also be </w:t>
      </w:r>
      <w:r w:rsidR="0091101C" w:rsidRPr="00C919F6">
        <w:rPr>
          <w:rFonts w:ascii="Times New Roman" w:hAnsi="Times New Roman" w:cs="Times New Roman"/>
        </w:rPr>
        <w:t xml:space="preserve">sent </w:t>
      </w:r>
      <w:r w:rsidR="003D032E" w:rsidRPr="00C919F6">
        <w:rPr>
          <w:rFonts w:ascii="Times New Roman" w:hAnsi="Times New Roman" w:cs="Times New Roman"/>
        </w:rPr>
        <w:t xml:space="preserve">short articles on current events that we will discuss </w:t>
      </w:r>
      <w:r w:rsidR="0091101C" w:rsidRPr="00C919F6">
        <w:rPr>
          <w:rFonts w:ascii="Times New Roman" w:hAnsi="Times New Roman" w:cs="Times New Roman"/>
        </w:rPr>
        <w:t xml:space="preserve">informally </w:t>
      </w:r>
      <w:r w:rsidR="003D032E" w:rsidRPr="00C919F6">
        <w:rPr>
          <w:rFonts w:ascii="Times New Roman" w:hAnsi="Times New Roman" w:cs="Times New Roman"/>
        </w:rPr>
        <w:t xml:space="preserve">in class. </w:t>
      </w:r>
      <w:r w:rsidR="0091101C" w:rsidRPr="00C919F6">
        <w:rPr>
          <w:rFonts w:ascii="Times New Roman" w:hAnsi="Times New Roman" w:cs="Times New Roman"/>
        </w:rPr>
        <w:t>The participation</w:t>
      </w:r>
      <w:r w:rsidR="003D032E" w:rsidRPr="00C919F6">
        <w:rPr>
          <w:rFonts w:ascii="Times New Roman" w:hAnsi="Times New Roman" w:cs="Times New Roman"/>
        </w:rPr>
        <w:t xml:space="preserve"> grade also includes a total from quizzes</w:t>
      </w:r>
      <w:r w:rsidRPr="00C919F6">
        <w:rPr>
          <w:rFonts w:ascii="Times New Roman" w:hAnsi="Times New Roman" w:cs="Times New Roman"/>
        </w:rPr>
        <w:t xml:space="preserve"> and two movie reviews</w:t>
      </w:r>
      <w:r w:rsidR="003D032E" w:rsidRPr="00C919F6">
        <w:rPr>
          <w:rFonts w:ascii="Times New Roman" w:hAnsi="Times New Roman" w:cs="Times New Roman"/>
        </w:rPr>
        <w:t>.</w:t>
      </w:r>
      <w:r w:rsidR="00CB6F78" w:rsidRPr="00C919F6">
        <w:rPr>
          <w:rFonts w:ascii="Times New Roman" w:hAnsi="Times New Roman" w:cs="Times New Roman"/>
        </w:rPr>
        <w:t xml:space="preserve"> You will not be tested on the recommended readings. </w:t>
      </w:r>
      <w:r w:rsidR="004843A4" w:rsidRPr="00C919F6">
        <w:rPr>
          <w:rFonts w:ascii="Times New Roman" w:hAnsi="Times New Roman" w:cs="Times New Roman"/>
        </w:rPr>
        <w:t xml:space="preserve"> Students will also be assigned a country at the beginning of the semester. The student will follow this country through the semester and will be responsible for one or two “country updates”. This wil</w:t>
      </w:r>
      <w:r w:rsidR="00851648" w:rsidRPr="00C919F6">
        <w:rPr>
          <w:rFonts w:ascii="Times New Roman" w:hAnsi="Times New Roman" w:cs="Times New Roman"/>
        </w:rPr>
        <w:t xml:space="preserve">l entail a </w:t>
      </w:r>
      <w:proofErr w:type="gramStart"/>
      <w:r w:rsidR="00851648" w:rsidRPr="00C919F6">
        <w:rPr>
          <w:rFonts w:ascii="Times New Roman" w:hAnsi="Times New Roman" w:cs="Times New Roman"/>
        </w:rPr>
        <w:t>five minute</w:t>
      </w:r>
      <w:proofErr w:type="gramEnd"/>
      <w:r w:rsidR="00851648" w:rsidRPr="00C919F6">
        <w:rPr>
          <w:rFonts w:ascii="Times New Roman" w:hAnsi="Times New Roman" w:cs="Times New Roman"/>
        </w:rPr>
        <w:t xml:space="preserve"> presentation</w:t>
      </w:r>
      <w:r w:rsidR="004843A4" w:rsidRPr="00C919F6">
        <w:rPr>
          <w:rFonts w:ascii="Times New Roman" w:hAnsi="Times New Roman" w:cs="Times New Roman"/>
        </w:rPr>
        <w:t xml:space="preserve"> of breaking news in which the student discusses the significant of the news event. </w:t>
      </w:r>
    </w:p>
    <w:p w14:paraId="1B639150" w14:textId="53E38351" w:rsidR="00AC20CA" w:rsidRPr="00C919F6" w:rsidRDefault="00AC20CA" w:rsidP="0057668F">
      <w:pPr>
        <w:jc w:val="both"/>
        <w:rPr>
          <w:rFonts w:ascii="Times New Roman" w:hAnsi="Times New Roman" w:cs="Times New Roman"/>
        </w:rPr>
      </w:pPr>
      <w:r w:rsidRPr="00C919F6">
        <w:rPr>
          <w:rFonts w:ascii="Times New Roman" w:hAnsi="Times New Roman" w:cs="Times New Roman"/>
          <w:i/>
        </w:rPr>
        <w:t>Critical writing assignment (15%).</w:t>
      </w:r>
      <w:r w:rsidRPr="00C919F6">
        <w:rPr>
          <w:rFonts w:ascii="Times New Roman" w:hAnsi="Times New Roman" w:cs="Times New Roman"/>
        </w:rPr>
        <w:t xml:space="preserve"> This three to </w:t>
      </w:r>
      <w:proofErr w:type="gramStart"/>
      <w:r w:rsidRPr="00C919F6">
        <w:rPr>
          <w:rFonts w:ascii="Times New Roman" w:hAnsi="Times New Roman" w:cs="Times New Roman"/>
        </w:rPr>
        <w:t>five page</w:t>
      </w:r>
      <w:proofErr w:type="gramEnd"/>
      <w:r w:rsidRPr="00C919F6">
        <w:rPr>
          <w:rFonts w:ascii="Times New Roman" w:hAnsi="Times New Roman" w:cs="Times New Roman"/>
        </w:rPr>
        <w:t xml:space="preserve"> essay will be based on </w:t>
      </w:r>
      <w:r w:rsidRPr="00C919F6">
        <w:rPr>
          <w:rFonts w:ascii="Times New Roman" w:hAnsi="Times New Roman" w:cs="Times New Roman"/>
          <w:i/>
        </w:rPr>
        <w:t xml:space="preserve">The Yacoubian </w:t>
      </w:r>
      <w:r w:rsidR="007D235B" w:rsidRPr="00C919F6">
        <w:rPr>
          <w:rFonts w:ascii="Times New Roman" w:hAnsi="Times New Roman" w:cs="Times New Roman"/>
          <w:i/>
        </w:rPr>
        <w:t>B</w:t>
      </w:r>
      <w:r w:rsidRPr="00C919F6">
        <w:rPr>
          <w:rFonts w:ascii="Times New Roman" w:hAnsi="Times New Roman" w:cs="Times New Roman"/>
          <w:i/>
        </w:rPr>
        <w:t>uilding</w:t>
      </w:r>
      <w:r w:rsidRPr="00C919F6">
        <w:rPr>
          <w:rFonts w:ascii="Times New Roman" w:hAnsi="Times New Roman" w:cs="Times New Roman"/>
        </w:rPr>
        <w:t xml:space="preserve">. It will be due </w:t>
      </w:r>
      <w:r w:rsidR="0057668F" w:rsidRPr="00C919F6">
        <w:rPr>
          <w:rFonts w:ascii="Times New Roman" w:hAnsi="Times New Roman" w:cs="Times New Roman"/>
        </w:rPr>
        <w:t>October 13th</w:t>
      </w:r>
      <w:r w:rsidRPr="00C919F6">
        <w:rPr>
          <w:rFonts w:ascii="Times New Roman" w:hAnsi="Times New Roman" w:cs="Times New Roman"/>
        </w:rPr>
        <w:t>. You will receive more details throughout the semester.</w:t>
      </w:r>
    </w:p>
    <w:p w14:paraId="364864E5" w14:textId="5246A6F9" w:rsidR="003D032E" w:rsidRPr="00C919F6" w:rsidRDefault="003D032E" w:rsidP="00453E88">
      <w:pPr>
        <w:jc w:val="both"/>
        <w:rPr>
          <w:rFonts w:ascii="Times New Roman" w:hAnsi="Times New Roman" w:cs="Times New Roman"/>
        </w:rPr>
      </w:pPr>
      <w:r w:rsidRPr="00C919F6">
        <w:rPr>
          <w:rFonts w:ascii="Times New Roman" w:hAnsi="Times New Roman" w:cs="Times New Roman"/>
          <w:i/>
        </w:rPr>
        <w:t>Simulation Game</w:t>
      </w:r>
      <w:r w:rsidR="00453E88" w:rsidRPr="00C919F6">
        <w:rPr>
          <w:rFonts w:ascii="Times New Roman" w:hAnsi="Times New Roman" w:cs="Times New Roman"/>
        </w:rPr>
        <w:t xml:space="preserve"> (15</w:t>
      </w:r>
      <w:r w:rsidRPr="00C919F6">
        <w:rPr>
          <w:rFonts w:ascii="Times New Roman" w:hAnsi="Times New Roman" w:cs="Times New Roman"/>
        </w:rPr>
        <w:t xml:space="preserve">%): Details for this game will be explained throughout the course of the semester. It is scheduled to take place in class during the last week of class. The grade will be based on individual performance, group performance, and </w:t>
      </w:r>
      <w:r w:rsidR="009B11C5" w:rsidRPr="00C919F6">
        <w:rPr>
          <w:rFonts w:ascii="Times New Roman" w:hAnsi="Times New Roman" w:cs="Times New Roman"/>
        </w:rPr>
        <w:t xml:space="preserve">a </w:t>
      </w:r>
      <w:proofErr w:type="gramStart"/>
      <w:r w:rsidR="009B11C5" w:rsidRPr="00C919F6">
        <w:rPr>
          <w:rFonts w:ascii="Times New Roman" w:hAnsi="Times New Roman" w:cs="Times New Roman"/>
        </w:rPr>
        <w:t xml:space="preserve">short </w:t>
      </w:r>
      <w:r w:rsidRPr="00C919F6">
        <w:rPr>
          <w:rFonts w:ascii="Times New Roman" w:hAnsi="Times New Roman" w:cs="Times New Roman"/>
        </w:rPr>
        <w:t>written</w:t>
      </w:r>
      <w:proofErr w:type="gramEnd"/>
      <w:r w:rsidRPr="00C919F6">
        <w:rPr>
          <w:rFonts w:ascii="Times New Roman" w:hAnsi="Times New Roman" w:cs="Times New Roman"/>
        </w:rPr>
        <w:t xml:space="preserve"> assessment</w:t>
      </w:r>
      <w:r w:rsidR="009B11C5" w:rsidRPr="00C919F6">
        <w:rPr>
          <w:rFonts w:ascii="Times New Roman" w:hAnsi="Times New Roman" w:cs="Times New Roman"/>
        </w:rPr>
        <w:t xml:space="preserve"> due at the time of the take home final</w:t>
      </w:r>
      <w:r w:rsidRPr="00C919F6">
        <w:rPr>
          <w:rFonts w:ascii="Times New Roman" w:hAnsi="Times New Roman" w:cs="Times New Roman"/>
        </w:rPr>
        <w:t xml:space="preserve">.  </w:t>
      </w:r>
    </w:p>
    <w:p w14:paraId="477885BE" w14:textId="429C8799" w:rsidR="00192CE4" w:rsidRPr="00C919F6" w:rsidRDefault="003D032E" w:rsidP="00155DF8">
      <w:pPr>
        <w:spacing w:after="0"/>
        <w:rPr>
          <w:rFonts w:ascii="Times New Roman" w:hAnsi="Times New Roman" w:cs="Times New Roman"/>
        </w:rPr>
      </w:pPr>
      <w:r w:rsidRPr="00C919F6">
        <w:rPr>
          <w:rFonts w:ascii="Times New Roman" w:hAnsi="Times New Roman" w:cs="Times New Roman"/>
        </w:rPr>
        <w:t xml:space="preserve">Late papers will lose half a letter grade every day unless the instructor has given prior approval. There will be no make-up exams except for excused absences due to a documented medical condition, official university team activity, or religious holiday. Students with a disability or a </w:t>
      </w:r>
      <w:proofErr w:type="gramStart"/>
      <w:r w:rsidRPr="00C919F6">
        <w:rPr>
          <w:rFonts w:ascii="Times New Roman" w:hAnsi="Times New Roman" w:cs="Times New Roman"/>
        </w:rPr>
        <w:t>health related</w:t>
      </w:r>
      <w:proofErr w:type="gramEnd"/>
      <w:r w:rsidRPr="00C919F6">
        <w:rPr>
          <w:rFonts w:ascii="Times New Roman" w:hAnsi="Times New Roman" w:cs="Times New Roman"/>
        </w:rPr>
        <w:t xml:space="preserve"> issue who require special accommodation should speak with me as soon as possible.  </w:t>
      </w:r>
    </w:p>
    <w:p w14:paraId="62DC6022" w14:textId="77777777" w:rsidR="009B11C5" w:rsidRPr="00C919F6" w:rsidRDefault="009B11C5" w:rsidP="003D032E">
      <w:pPr>
        <w:autoSpaceDE w:val="0"/>
        <w:autoSpaceDN w:val="0"/>
        <w:adjustRightInd w:val="0"/>
        <w:spacing w:after="0"/>
        <w:rPr>
          <w:rFonts w:ascii="Times New Roman" w:hAnsi="Times New Roman" w:cs="Times New Roman"/>
          <w:color w:val="000000"/>
        </w:rPr>
      </w:pPr>
    </w:p>
    <w:p w14:paraId="6B295A78" w14:textId="73CBF789" w:rsidR="003D032E" w:rsidRPr="00C919F6" w:rsidRDefault="003D032E" w:rsidP="003D032E">
      <w:pPr>
        <w:autoSpaceDE w:val="0"/>
        <w:autoSpaceDN w:val="0"/>
        <w:adjustRightInd w:val="0"/>
        <w:spacing w:after="0"/>
        <w:rPr>
          <w:rFonts w:ascii="Times New Roman" w:hAnsi="Times New Roman" w:cs="Times New Roman"/>
          <w:color w:val="000000"/>
        </w:rPr>
      </w:pPr>
      <w:r w:rsidRPr="00C919F6">
        <w:rPr>
          <w:rFonts w:ascii="Times New Roman" w:hAnsi="Times New Roman" w:cs="Times New Roman"/>
          <w:color w:val="000000"/>
        </w:rPr>
        <w:t>*Smartphones m</w:t>
      </w:r>
      <w:r w:rsidR="00691C14" w:rsidRPr="00C919F6">
        <w:rPr>
          <w:rFonts w:ascii="Times New Roman" w:hAnsi="Times New Roman" w:cs="Times New Roman"/>
          <w:color w:val="000000"/>
        </w:rPr>
        <w:t>ust be turned off during class and remain inaccessible during class. You will not be able to use your laptops, tablets, etc. during class.</w:t>
      </w:r>
      <w:r w:rsidRPr="00C919F6">
        <w:rPr>
          <w:rFonts w:ascii="Times New Roman" w:hAnsi="Times New Roman" w:cs="Times New Roman"/>
          <w:color w:val="000000"/>
        </w:rPr>
        <w:t xml:space="preserve"> </w:t>
      </w:r>
      <w:r w:rsidR="00691C14" w:rsidRPr="00C919F6">
        <w:rPr>
          <w:rFonts w:ascii="Times New Roman" w:hAnsi="Times New Roman" w:cs="Times New Roman"/>
          <w:color w:val="000000"/>
        </w:rPr>
        <w:t xml:space="preserve"> </w:t>
      </w:r>
    </w:p>
    <w:p w14:paraId="18076DEF" w14:textId="77777777" w:rsidR="006B6F4D" w:rsidRPr="00C919F6" w:rsidRDefault="006B6F4D" w:rsidP="003D032E">
      <w:pPr>
        <w:autoSpaceDE w:val="0"/>
        <w:autoSpaceDN w:val="0"/>
        <w:adjustRightInd w:val="0"/>
        <w:spacing w:after="0"/>
        <w:rPr>
          <w:rFonts w:ascii="Times New Roman" w:hAnsi="Times New Roman" w:cs="Times New Roman"/>
          <w:color w:val="000000"/>
        </w:rPr>
      </w:pPr>
    </w:p>
    <w:p w14:paraId="701126AA" w14:textId="74FAF3C4" w:rsidR="006B6F4D" w:rsidRPr="00C919F6" w:rsidRDefault="006B6F4D" w:rsidP="003D032E">
      <w:pPr>
        <w:autoSpaceDE w:val="0"/>
        <w:autoSpaceDN w:val="0"/>
        <w:adjustRightInd w:val="0"/>
        <w:spacing w:after="0"/>
        <w:rPr>
          <w:rFonts w:ascii="Times New Roman" w:hAnsi="Times New Roman" w:cs="Times New Roman"/>
          <w:color w:val="000000"/>
        </w:rPr>
      </w:pPr>
      <w:r w:rsidRPr="00C919F6">
        <w:rPr>
          <w:rFonts w:ascii="Times New Roman" w:hAnsi="Times New Roman" w:cs="Times New Roman"/>
          <w:color w:val="000000"/>
        </w:rPr>
        <w:t>*Very important: Make sure your email is set up to receiv</w:t>
      </w:r>
      <w:r w:rsidR="00794FCA" w:rsidRPr="00C919F6">
        <w:rPr>
          <w:rFonts w:ascii="Times New Roman" w:hAnsi="Times New Roman" w:cs="Times New Roman"/>
          <w:color w:val="000000"/>
        </w:rPr>
        <w:t xml:space="preserve">e announcements through </w:t>
      </w:r>
      <w:proofErr w:type="spellStart"/>
      <w:r w:rsidR="00794FCA" w:rsidRPr="00C919F6">
        <w:rPr>
          <w:rFonts w:ascii="Times New Roman" w:hAnsi="Times New Roman" w:cs="Times New Roman"/>
          <w:color w:val="000000"/>
        </w:rPr>
        <w:t>Tsquare</w:t>
      </w:r>
      <w:proofErr w:type="spellEnd"/>
      <w:r w:rsidR="00794FCA" w:rsidRPr="00C919F6">
        <w:rPr>
          <w:rFonts w:ascii="Times New Roman" w:hAnsi="Times New Roman" w:cs="Times New Roman"/>
          <w:color w:val="000000"/>
        </w:rPr>
        <w:t>. C</w:t>
      </w:r>
      <w:r w:rsidRPr="00C919F6">
        <w:rPr>
          <w:rFonts w:ascii="Times New Roman" w:hAnsi="Times New Roman" w:cs="Times New Roman"/>
          <w:color w:val="000000"/>
        </w:rPr>
        <w:t xml:space="preserve">heck your email account regularly. </w:t>
      </w:r>
    </w:p>
    <w:p w14:paraId="6EEC5B0F" w14:textId="77777777" w:rsidR="009B11C5" w:rsidRPr="00C919F6" w:rsidRDefault="009B11C5" w:rsidP="003D032E">
      <w:pPr>
        <w:autoSpaceDE w:val="0"/>
        <w:autoSpaceDN w:val="0"/>
        <w:adjustRightInd w:val="0"/>
        <w:spacing w:after="0"/>
        <w:rPr>
          <w:rFonts w:ascii="Times New Roman" w:hAnsi="Times New Roman" w:cs="Times New Roman"/>
          <w:color w:val="000000"/>
        </w:rPr>
      </w:pPr>
    </w:p>
    <w:p w14:paraId="2AFDBA2F" w14:textId="77777777" w:rsidR="009B11C5" w:rsidRPr="00C919F6" w:rsidRDefault="009B11C5" w:rsidP="009B11C5">
      <w:pPr>
        <w:autoSpaceDE w:val="0"/>
        <w:autoSpaceDN w:val="0"/>
        <w:adjustRightInd w:val="0"/>
        <w:spacing w:after="0"/>
        <w:rPr>
          <w:rFonts w:ascii="Times New Roman" w:hAnsi="Times New Roman" w:cs="Times New Roman"/>
          <w:color w:val="000000"/>
        </w:rPr>
      </w:pPr>
      <w:r w:rsidRPr="00C919F6">
        <w:rPr>
          <w:rFonts w:ascii="Times New Roman" w:hAnsi="Times New Roman" w:cs="Times New Roman"/>
          <w:b/>
          <w:color w:val="000000"/>
        </w:rPr>
        <w:t>Honor Code</w:t>
      </w:r>
      <w:r w:rsidRPr="00C919F6">
        <w:rPr>
          <w:rFonts w:ascii="Times New Roman" w:hAnsi="Times New Roman" w:cs="Times New Roman"/>
          <w:color w:val="000000"/>
        </w:rPr>
        <w:t xml:space="preserve">: All coursework must meet the Georgia Tech standards of academic honesty. </w:t>
      </w:r>
      <w:hyperlink r:id="rId7" w:history="1">
        <w:r w:rsidRPr="00C919F6">
          <w:rPr>
            <w:rStyle w:val="Hyperlink"/>
            <w:rFonts w:ascii="Times New Roman" w:hAnsi="Times New Roman" w:cs="Times New Roman"/>
          </w:rPr>
          <w:t>http://www.honor.gatech.edu/plugins/content/index.php?id=9</w:t>
        </w:r>
      </w:hyperlink>
    </w:p>
    <w:p w14:paraId="7C6E353F" w14:textId="77777777" w:rsidR="009B11C5" w:rsidRPr="00C919F6" w:rsidRDefault="009B11C5" w:rsidP="003D032E">
      <w:pPr>
        <w:autoSpaceDE w:val="0"/>
        <w:autoSpaceDN w:val="0"/>
        <w:adjustRightInd w:val="0"/>
        <w:spacing w:after="0"/>
        <w:rPr>
          <w:rFonts w:ascii="Times New Roman" w:hAnsi="Times New Roman" w:cs="Times New Roman"/>
          <w:color w:val="000000"/>
        </w:rPr>
      </w:pPr>
    </w:p>
    <w:p w14:paraId="6D0EC85C" w14:textId="77777777" w:rsidR="003D032E" w:rsidRPr="00C919F6" w:rsidRDefault="003D032E" w:rsidP="00155DF8">
      <w:pPr>
        <w:spacing w:after="0"/>
        <w:rPr>
          <w:rFonts w:ascii="Times New Roman" w:hAnsi="Times New Roman" w:cs="Times New Roman"/>
          <w:b/>
          <w:bCs/>
        </w:rPr>
      </w:pPr>
    </w:p>
    <w:p w14:paraId="75AF93E6" w14:textId="77777777" w:rsidR="00192CE4" w:rsidRPr="00C919F6" w:rsidRDefault="00192CE4" w:rsidP="00155DF8">
      <w:pPr>
        <w:spacing w:after="0"/>
        <w:rPr>
          <w:rFonts w:ascii="Times New Roman" w:hAnsi="Times New Roman" w:cs="Times New Roman"/>
          <w:b/>
          <w:bCs/>
        </w:rPr>
      </w:pPr>
      <w:r w:rsidRPr="00C919F6">
        <w:rPr>
          <w:rFonts w:ascii="Times New Roman" w:hAnsi="Times New Roman" w:cs="Times New Roman"/>
          <w:b/>
          <w:bCs/>
        </w:rPr>
        <w:t>Required texts available for purchase at the bookstore and on-reserve at the library:</w:t>
      </w:r>
    </w:p>
    <w:p w14:paraId="6C3D1949" w14:textId="77777777" w:rsidR="00192CE4" w:rsidRPr="00C919F6" w:rsidRDefault="00192CE4" w:rsidP="00155DF8">
      <w:pPr>
        <w:pStyle w:val="ListParagraph"/>
        <w:numPr>
          <w:ilvl w:val="0"/>
          <w:numId w:val="6"/>
        </w:numPr>
        <w:spacing w:after="0"/>
        <w:rPr>
          <w:rFonts w:ascii="Times New Roman" w:hAnsi="Times New Roman" w:cs="Times New Roman"/>
        </w:rPr>
      </w:pPr>
      <w:proofErr w:type="spellStart"/>
      <w:r w:rsidRPr="00C919F6">
        <w:rPr>
          <w:rFonts w:ascii="Times New Roman" w:hAnsi="Times New Roman" w:cs="Times New Roman"/>
        </w:rPr>
        <w:t>Alaa</w:t>
      </w:r>
      <w:proofErr w:type="spellEnd"/>
      <w:r w:rsidRPr="00C919F6">
        <w:rPr>
          <w:rFonts w:ascii="Times New Roman" w:hAnsi="Times New Roman" w:cs="Times New Roman"/>
        </w:rPr>
        <w:t xml:space="preserve"> Al </w:t>
      </w:r>
      <w:proofErr w:type="spellStart"/>
      <w:r w:rsidRPr="00C919F6">
        <w:rPr>
          <w:rFonts w:ascii="Times New Roman" w:hAnsi="Times New Roman" w:cs="Times New Roman"/>
        </w:rPr>
        <w:t>Aswany</w:t>
      </w:r>
      <w:proofErr w:type="spellEnd"/>
      <w:r w:rsidRPr="00C919F6">
        <w:rPr>
          <w:rFonts w:ascii="Times New Roman" w:hAnsi="Times New Roman" w:cs="Times New Roman"/>
        </w:rPr>
        <w:t xml:space="preserve">, </w:t>
      </w:r>
      <w:r w:rsidRPr="00C919F6">
        <w:rPr>
          <w:rFonts w:ascii="Times New Roman" w:hAnsi="Times New Roman" w:cs="Times New Roman"/>
          <w:i/>
        </w:rPr>
        <w:t>The Yacoubian Building</w:t>
      </w:r>
      <w:r w:rsidRPr="00C919F6">
        <w:rPr>
          <w:rFonts w:ascii="Times New Roman" w:hAnsi="Times New Roman" w:cs="Times New Roman"/>
        </w:rPr>
        <w:t xml:space="preserve"> (Harper Perennial, 2002)</w:t>
      </w:r>
    </w:p>
    <w:p w14:paraId="7F00039F" w14:textId="77777777" w:rsidR="00192CE4" w:rsidRPr="00C919F6" w:rsidRDefault="00192CE4" w:rsidP="00155DF8">
      <w:pPr>
        <w:spacing w:after="0"/>
        <w:rPr>
          <w:rFonts w:ascii="Times New Roman" w:hAnsi="Times New Roman" w:cs="Times New Roman"/>
        </w:rPr>
      </w:pPr>
    </w:p>
    <w:p w14:paraId="3E97DF93" w14:textId="6D69C98F" w:rsidR="00192CE4" w:rsidRPr="00C919F6" w:rsidRDefault="00192CE4" w:rsidP="00155DF8">
      <w:pPr>
        <w:spacing w:after="0"/>
        <w:rPr>
          <w:rFonts w:ascii="Times New Roman" w:hAnsi="Times New Roman" w:cs="Times New Roman"/>
        </w:rPr>
      </w:pPr>
      <w:r w:rsidRPr="00C919F6">
        <w:rPr>
          <w:rFonts w:ascii="Times New Roman" w:hAnsi="Times New Roman" w:cs="Times New Roman"/>
          <w:b/>
          <w:bCs/>
        </w:rPr>
        <w:t>Important</w:t>
      </w:r>
      <w:r w:rsidRPr="00C919F6">
        <w:rPr>
          <w:rFonts w:ascii="Times New Roman" w:hAnsi="Times New Roman" w:cs="Times New Roman"/>
        </w:rPr>
        <w:t xml:space="preserve">: Readings followed by * can be downloaded from </w:t>
      </w:r>
      <w:proofErr w:type="spellStart"/>
      <w:r w:rsidR="00600FB0" w:rsidRPr="00C919F6">
        <w:rPr>
          <w:rFonts w:ascii="Times New Roman" w:hAnsi="Times New Roman" w:cs="Times New Roman"/>
        </w:rPr>
        <w:t>Tsquare</w:t>
      </w:r>
      <w:proofErr w:type="spellEnd"/>
      <w:r w:rsidR="00600FB0" w:rsidRPr="00C919F6">
        <w:rPr>
          <w:rFonts w:ascii="Times New Roman" w:hAnsi="Times New Roman" w:cs="Times New Roman"/>
        </w:rPr>
        <w:t>.</w:t>
      </w:r>
      <w:r w:rsidRPr="00C919F6">
        <w:rPr>
          <w:rFonts w:ascii="Times New Roman" w:hAnsi="Times New Roman" w:cs="Times New Roman"/>
        </w:rPr>
        <w:t xml:space="preserve"> </w:t>
      </w:r>
      <w:r w:rsidR="009A15A0" w:rsidRPr="00C919F6">
        <w:rPr>
          <w:rFonts w:ascii="Times New Roman" w:hAnsi="Times New Roman" w:cs="Times New Roman"/>
        </w:rPr>
        <w:t>Readings followed by a ** can be accessed through the library.</w:t>
      </w:r>
    </w:p>
    <w:p w14:paraId="5A66A14F" w14:textId="77777777" w:rsidR="00794FCA" w:rsidRPr="00C919F6" w:rsidRDefault="00794FCA" w:rsidP="00155DF8">
      <w:pPr>
        <w:spacing w:after="0"/>
        <w:rPr>
          <w:rFonts w:ascii="Times New Roman" w:hAnsi="Times New Roman" w:cs="Times New Roman"/>
        </w:rPr>
      </w:pPr>
    </w:p>
    <w:p w14:paraId="4B11644C" w14:textId="2C4C6C42" w:rsidR="00C422BA" w:rsidRPr="00C919F6" w:rsidRDefault="00F1219B" w:rsidP="00F1219B">
      <w:pPr>
        <w:spacing w:after="0"/>
        <w:rPr>
          <w:rFonts w:ascii="Times New Roman" w:hAnsi="Times New Roman" w:cs="Times New Roman"/>
          <w:b/>
        </w:rPr>
      </w:pPr>
      <w:r w:rsidRPr="00C919F6">
        <w:rPr>
          <w:rFonts w:ascii="Times New Roman" w:hAnsi="Times New Roman" w:cs="Times New Roman"/>
          <w:b/>
        </w:rPr>
        <w:t xml:space="preserve">August 20: </w:t>
      </w:r>
      <w:r w:rsidR="003159F6" w:rsidRPr="00C919F6">
        <w:rPr>
          <w:rFonts w:ascii="Times New Roman" w:hAnsi="Times New Roman" w:cs="Times New Roman"/>
          <w:b/>
        </w:rPr>
        <w:t>Introd</w:t>
      </w:r>
      <w:r w:rsidR="00B34A08" w:rsidRPr="00C919F6">
        <w:rPr>
          <w:rFonts w:ascii="Times New Roman" w:hAnsi="Times New Roman" w:cs="Times New Roman"/>
          <w:b/>
        </w:rPr>
        <w:t>uction</w:t>
      </w:r>
      <w:r w:rsidRPr="00C919F6">
        <w:rPr>
          <w:rFonts w:ascii="Times New Roman" w:hAnsi="Times New Roman" w:cs="Times New Roman"/>
          <w:b/>
        </w:rPr>
        <w:t xml:space="preserve"> </w:t>
      </w:r>
    </w:p>
    <w:p w14:paraId="12A680DC" w14:textId="77777777" w:rsidR="00F1219B" w:rsidRPr="00C919F6" w:rsidRDefault="00F1219B" w:rsidP="00F1219B">
      <w:pPr>
        <w:spacing w:after="0"/>
        <w:rPr>
          <w:rFonts w:ascii="Times New Roman" w:hAnsi="Times New Roman" w:cs="Times New Roman"/>
          <w:b/>
        </w:rPr>
      </w:pPr>
    </w:p>
    <w:p w14:paraId="7C8F688E" w14:textId="672813C7" w:rsidR="00001F5C" w:rsidRPr="00C919F6" w:rsidRDefault="00F1219B" w:rsidP="00DA7EA9">
      <w:pPr>
        <w:tabs>
          <w:tab w:val="left" w:pos="1800"/>
        </w:tabs>
        <w:spacing w:after="0"/>
        <w:rPr>
          <w:rFonts w:ascii="Times New Roman" w:hAnsi="Times New Roman" w:cs="Times New Roman"/>
          <w:b/>
        </w:rPr>
      </w:pPr>
      <w:r w:rsidRPr="00C919F6">
        <w:rPr>
          <w:rFonts w:ascii="Times New Roman" w:hAnsi="Times New Roman" w:cs="Times New Roman"/>
          <w:b/>
        </w:rPr>
        <w:t xml:space="preserve">August 22: The </w:t>
      </w:r>
      <w:r w:rsidR="00DA7EA9" w:rsidRPr="00C919F6">
        <w:rPr>
          <w:rFonts w:ascii="Times New Roman" w:hAnsi="Times New Roman" w:cs="Times New Roman"/>
          <w:b/>
        </w:rPr>
        <w:t>challenges of the Middle East</w:t>
      </w:r>
      <w:r w:rsidRPr="00C919F6">
        <w:rPr>
          <w:rFonts w:ascii="Times New Roman" w:hAnsi="Times New Roman" w:cs="Times New Roman"/>
          <w:b/>
        </w:rPr>
        <w:t xml:space="preserve"> </w:t>
      </w:r>
    </w:p>
    <w:p w14:paraId="04BABBFD" w14:textId="5305C34C" w:rsidR="00F1219B" w:rsidRPr="00C919F6" w:rsidRDefault="00D907D7" w:rsidP="00D6367F">
      <w:pPr>
        <w:tabs>
          <w:tab w:val="left" w:pos="1800"/>
        </w:tabs>
        <w:spacing w:after="0"/>
        <w:rPr>
          <w:rFonts w:ascii="Times New Roman" w:hAnsi="Times New Roman" w:cs="Times New Roman"/>
          <w:bCs/>
        </w:rPr>
      </w:pPr>
      <w:r w:rsidRPr="00C919F6">
        <w:rPr>
          <w:rFonts w:ascii="Times New Roman" w:hAnsi="Times New Roman" w:cs="Times New Roman"/>
          <w:bCs/>
          <w:i/>
          <w:iCs/>
        </w:rPr>
        <w:t>What is the Middle East? W</w:t>
      </w:r>
      <w:r w:rsidR="00F1219B" w:rsidRPr="00C919F6">
        <w:rPr>
          <w:rFonts w:ascii="Times New Roman" w:hAnsi="Times New Roman" w:cs="Times New Roman"/>
          <w:bCs/>
          <w:i/>
          <w:iCs/>
        </w:rPr>
        <w:t xml:space="preserve">here is the Middle East? Who lives there? </w:t>
      </w:r>
      <w:r w:rsidR="003B7F36" w:rsidRPr="00C919F6">
        <w:rPr>
          <w:rFonts w:ascii="Times New Roman" w:hAnsi="Times New Roman" w:cs="Times New Roman"/>
          <w:bCs/>
          <w:i/>
          <w:iCs/>
        </w:rPr>
        <w:t xml:space="preserve">What are the important questions? </w:t>
      </w:r>
      <w:r w:rsidR="003D3342" w:rsidRPr="00C919F6">
        <w:rPr>
          <w:rFonts w:ascii="Times New Roman" w:hAnsi="Times New Roman" w:cs="Times New Roman"/>
          <w:bCs/>
          <w:i/>
          <w:iCs/>
        </w:rPr>
        <w:t xml:space="preserve">Why are there so few democracies? How can we explain the inter and intra-state violence? </w:t>
      </w:r>
      <w:r w:rsidR="003B7F36" w:rsidRPr="00C919F6">
        <w:rPr>
          <w:rFonts w:ascii="Times New Roman" w:hAnsi="Times New Roman" w:cs="Times New Roman"/>
          <w:bCs/>
          <w:i/>
          <w:iCs/>
        </w:rPr>
        <w:t>How can we study these questions</w:t>
      </w:r>
      <w:r w:rsidR="00F1219B" w:rsidRPr="00C919F6">
        <w:rPr>
          <w:rFonts w:ascii="Times New Roman" w:hAnsi="Times New Roman" w:cs="Times New Roman"/>
          <w:bCs/>
          <w:i/>
          <w:iCs/>
        </w:rPr>
        <w:t xml:space="preserve">? Why should we study the region? </w:t>
      </w:r>
    </w:p>
    <w:p w14:paraId="38791E28" w14:textId="38AF5816" w:rsidR="007365EC" w:rsidRPr="00C919F6" w:rsidRDefault="007365EC" w:rsidP="00D6367F">
      <w:pPr>
        <w:pStyle w:val="NormalWeb"/>
        <w:widowControl w:val="0"/>
        <w:numPr>
          <w:ilvl w:val="0"/>
          <w:numId w:val="6"/>
        </w:numPr>
        <w:shd w:val="clear" w:color="auto" w:fill="FFFFFF"/>
        <w:spacing w:before="0" w:beforeAutospacing="0" w:after="0" w:afterAutospacing="0"/>
        <w:textAlignment w:val="baseline"/>
        <w:rPr>
          <w:color w:val="373737"/>
        </w:rPr>
      </w:pPr>
      <w:r w:rsidRPr="00C919F6">
        <w:rPr>
          <w:color w:val="373737"/>
        </w:rPr>
        <w:t xml:space="preserve">Arab Human Development Report, UNDP, 2004. Excerpts. Available at: </w:t>
      </w:r>
      <w:hyperlink r:id="rId8" w:history="1">
        <w:r w:rsidRPr="00C919F6">
          <w:rPr>
            <w:rStyle w:val="Hyperlink"/>
            <w:color w:val="2B618A"/>
            <w:bdr w:val="none" w:sz="0" w:space="0" w:color="auto" w:frame="1"/>
          </w:rPr>
          <w:t>http://www.arab-hdr.org/publications/contents/2004/execsum-04e.pdf</w:t>
        </w:r>
      </w:hyperlink>
      <w:r w:rsidRPr="00C919F6">
        <w:rPr>
          <w:color w:val="373737"/>
        </w:rPr>
        <w:t xml:space="preserve">  (Ski</w:t>
      </w:r>
      <w:r w:rsidR="00D6367F" w:rsidRPr="00C919F6">
        <w:rPr>
          <w:color w:val="373737"/>
        </w:rPr>
        <w:t>m)</w:t>
      </w:r>
    </w:p>
    <w:p w14:paraId="4E56C701" w14:textId="1986B562" w:rsidR="004E510F" w:rsidRPr="00C919F6" w:rsidRDefault="004E510F" w:rsidP="00D6367F">
      <w:pPr>
        <w:pStyle w:val="NormalWeb"/>
        <w:widowControl w:val="0"/>
        <w:numPr>
          <w:ilvl w:val="0"/>
          <w:numId w:val="6"/>
        </w:numPr>
        <w:shd w:val="clear" w:color="auto" w:fill="FFFFFF"/>
        <w:spacing w:before="0" w:beforeAutospacing="0" w:after="0" w:afterAutospacing="0"/>
        <w:textAlignment w:val="baseline"/>
        <w:rPr>
          <w:color w:val="373737"/>
        </w:rPr>
      </w:pPr>
      <w:r w:rsidRPr="00C919F6">
        <w:rPr>
          <w:bCs/>
        </w:rPr>
        <w:t xml:space="preserve">Bernard Lewis, “What went wrong with the Middle East,” </w:t>
      </w:r>
      <w:r w:rsidRPr="00C919F6">
        <w:rPr>
          <w:bCs/>
          <w:i/>
          <w:iCs/>
        </w:rPr>
        <w:t>The Atlantic</w:t>
      </w:r>
      <w:r w:rsidRPr="00C919F6">
        <w:rPr>
          <w:bCs/>
        </w:rPr>
        <w:t xml:space="preserve"> (January 2002)</w:t>
      </w:r>
    </w:p>
    <w:p w14:paraId="5440BE5C" w14:textId="40406323" w:rsidR="004E287D" w:rsidRPr="00C919F6" w:rsidRDefault="00F90E2D" w:rsidP="004E287D">
      <w:pPr>
        <w:pStyle w:val="ListParagraph"/>
        <w:widowControl w:val="0"/>
        <w:numPr>
          <w:ilvl w:val="0"/>
          <w:numId w:val="6"/>
        </w:numPr>
        <w:spacing w:after="0"/>
        <w:rPr>
          <w:rFonts w:ascii="Times New Roman" w:hAnsi="Times New Roman" w:cs="Times New Roman"/>
        </w:rPr>
      </w:pPr>
      <w:r w:rsidRPr="00C919F6">
        <w:rPr>
          <w:rFonts w:ascii="Times New Roman" w:hAnsi="Times New Roman" w:cs="Times New Roman"/>
        </w:rPr>
        <w:t>Larry Diamond, “Why are there no Arab Democracies?</w:t>
      </w:r>
      <w:r w:rsidR="00F20FEC" w:rsidRPr="00C919F6">
        <w:rPr>
          <w:rFonts w:ascii="Times New Roman" w:hAnsi="Times New Roman" w:cs="Times New Roman"/>
        </w:rPr>
        <w:t>”</w:t>
      </w:r>
      <w:r w:rsidRPr="00C919F6">
        <w:rPr>
          <w:rFonts w:ascii="Times New Roman" w:hAnsi="Times New Roman" w:cs="Times New Roman"/>
        </w:rPr>
        <w:t xml:space="preserve"> </w:t>
      </w:r>
      <w:r w:rsidRPr="00C919F6">
        <w:rPr>
          <w:rFonts w:ascii="Times New Roman" w:hAnsi="Times New Roman" w:cs="Times New Roman"/>
          <w:i/>
        </w:rPr>
        <w:t>Journal of Democracy</w:t>
      </w:r>
      <w:r w:rsidRPr="00C919F6">
        <w:rPr>
          <w:rFonts w:ascii="Times New Roman" w:hAnsi="Times New Roman" w:cs="Times New Roman"/>
        </w:rPr>
        <w:t>, Vol.</w:t>
      </w:r>
      <w:r w:rsidR="00D103CB" w:rsidRPr="00C919F6">
        <w:rPr>
          <w:rFonts w:ascii="Times New Roman" w:hAnsi="Times New Roman" w:cs="Times New Roman"/>
        </w:rPr>
        <w:t xml:space="preserve"> 21 no. 1, January 2010</w:t>
      </w:r>
    </w:p>
    <w:p w14:paraId="39D30D59" w14:textId="77777777" w:rsidR="00D6367F" w:rsidRPr="00C919F6" w:rsidRDefault="00D6367F" w:rsidP="00D6367F">
      <w:pPr>
        <w:tabs>
          <w:tab w:val="left" w:pos="1800"/>
        </w:tabs>
        <w:spacing w:after="0"/>
        <w:rPr>
          <w:rFonts w:ascii="Times New Roman" w:hAnsi="Times New Roman" w:cs="Times New Roman"/>
          <w:b/>
        </w:rPr>
      </w:pPr>
    </w:p>
    <w:p w14:paraId="320FC2C5" w14:textId="25FB1648" w:rsidR="00E9776C" w:rsidRPr="00C919F6" w:rsidRDefault="00E9776C" w:rsidP="00D6367F">
      <w:pPr>
        <w:tabs>
          <w:tab w:val="left" w:pos="1800"/>
        </w:tabs>
        <w:spacing w:after="0"/>
        <w:rPr>
          <w:rFonts w:ascii="Times New Roman" w:hAnsi="Times New Roman" w:cs="Times New Roman"/>
          <w:b/>
        </w:rPr>
      </w:pPr>
      <w:r w:rsidRPr="00C919F6">
        <w:rPr>
          <w:rFonts w:ascii="Times New Roman" w:hAnsi="Times New Roman" w:cs="Times New Roman"/>
          <w:b/>
        </w:rPr>
        <w:t xml:space="preserve">August 27: </w:t>
      </w:r>
      <w:r w:rsidR="00D7418E" w:rsidRPr="00C919F6">
        <w:rPr>
          <w:rFonts w:ascii="Times New Roman" w:hAnsi="Times New Roman" w:cs="Times New Roman"/>
          <w:b/>
        </w:rPr>
        <w:t>Pre-modern to the Modern Middle East</w:t>
      </w:r>
    </w:p>
    <w:p w14:paraId="70B3E280" w14:textId="48E29C89" w:rsidR="00D6367F" w:rsidRPr="00C919F6" w:rsidRDefault="00D6367F" w:rsidP="00D6367F">
      <w:pPr>
        <w:tabs>
          <w:tab w:val="left" w:pos="1800"/>
        </w:tabs>
        <w:spacing w:after="0"/>
        <w:rPr>
          <w:rFonts w:ascii="Times New Roman" w:hAnsi="Times New Roman" w:cs="Times New Roman"/>
          <w:bCs/>
          <w:i/>
          <w:iCs/>
        </w:rPr>
      </w:pPr>
      <w:r w:rsidRPr="00C919F6">
        <w:rPr>
          <w:rFonts w:ascii="Times New Roman" w:hAnsi="Times New Roman" w:cs="Times New Roman"/>
          <w:bCs/>
          <w:i/>
          <w:iCs/>
        </w:rPr>
        <w:t>What are some of the major challenges the Middle East faces as it moves from the pre-modern to the modern age?</w:t>
      </w:r>
      <w:r w:rsidRPr="00C919F6">
        <w:rPr>
          <w:rFonts w:ascii="Times New Roman" w:hAnsi="Times New Roman" w:cs="Times New Roman"/>
          <w:bCs/>
        </w:rPr>
        <w:t xml:space="preserve"> </w:t>
      </w:r>
      <w:r w:rsidRPr="00C919F6">
        <w:rPr>
          <w:rFonts w:ascii="Times New Roman" w:hAnsi="Times New Roman" w:cs="Times New Roman"/>
          <w:bCs/>
          <w:i/>
          <w:iCs/>
        </w:rPr>
        <w:t>What are the some</w:t>
      </w:r>
      <w:r w:rsidR="00846E5C" w:rsidRPr="00C919F6">
        <w:rPr>
          <w:rFonts w:ascii="Times New Roman" w:hAnsi="Times New Roman" w:cs="Times New Roman"/>
          <w:bCs/>
          <w:i/>
          <w:iCs/>
        </w:rPr>
        <w:t xml:space="preserve"> of the responses?</w:t>
      </w:r>
    </w:p>
    <w:p w14:paraId="3151B0DF" w14:textId="73573DE3" w:rsidR="00D7418E" w:rsidRPr="00C919F6" w:rsidRDefault="00997593" w:rsidP="00997593">
      <w:pPr>
        <w:pStyle w:val="ListParagraph"/>
        <w:numPr>
          <w:ilvl w:val="0"/>
          <w:numId w:val="6"/>
        </w:numPr>
        <w:tabs>
          <w:tab w:val="left" w:pos="1800"/>
        </w:tabs>
        <w:spacing w:after="0"/>
        <w:rPr>
          <w:rFonts w:ascii="Times New Roman" w:hAnsi="Times New Roman" w:cs="Times New Roman"/>
          <w:bCs/>
        </w:rPr>
      </w:pPr>
      <w:r w:rsidRPr="00C919F6">
        <w:rPr>
          <w:rFonts w:ascii="Times New Roman" w:hAnsi="Times New Roman" w:cs="Times New Roman"/>
          <w:bCs/>
        </w:rPr>
        <w:t>Map quiz</w:t>
      </w:r>
      <w:r w:rsidR="00D103CB" w:rsidRPr="00C919F6">
        <w:rPr>
          <w:rFonts w:ascii="Times New Roman" w:hAnsi="Times New Roman" w:cs="Times New Roman"/>
          <w:bCs/>
        </w:rPr>
        <w:t xml:space="preserve"> (countries,</w:t>
      </w:r>
      <w:r w:rsidR="00717778" w:rsidRPr="00C919F6">
        <w:rPr>
          <w:rFonts w:ascii="Times New Roman" w:hAnsi="Times New Roman" w:cs="Times New Roman"/>
          <w:bCs/>
        </w:rPr>
        <w:t xml:space="preserve"> regimes types, demographics). 15</w:t>
      </w:r>
      <w:r w:rsidR="00D103CB" w:rsidRPr="00C919F6">
        <w:rPr>
          <w:rFonts w:ascii="Times New Roman" w:hAnsi="Times New Roman" w:cs="Times New Roman"/>
          <w:bCs/>
        </w:rPr>
        <w:t xml:space="preserve">% </w:t>
      </w:r>
      <w:r w:rsidR="00717778" w:rsidRPr="00C919F6">
        <w:rPr>
          <w:rFonts w:ascii="Times New Roman" w:hAnsi="Times New Roman" w:cs="Times New Roman"/>
          <w:bCs/>
        </w:rPr>
        <w:t xml:space="preserve">of </w:t>
      </w:r>
      <w:r w:rsidR="00D103CB" w:rsidRPr="00C919F6">
        <w:rPr>
          <w:rFonts w:ascii="Times New Roman" w:hAnsi="Times New Roman" w:cs="Times New Roman"/>
          <w:bCs/>
        </w:rPr>
        <w:t>participation grade</w:t>
      </w:r>
      <w:r w:rsidR="00717778" w:rsidRPr="00C919F6">
        <w:rPr>
          <w:rFonts w:ascii="Times New Roman" w:hAnsi="Times New Roman" w:cs="Times New Roman"/>
          <w:bCs/>
        </w:rPr>
        <w:t>.</w:t>
      </w:r>
    </w:p>
    <w:p w14:paraId="7413BD44" w14:textId="3377D6F4" w:rsidR="003746A5" w:rsidRPr="00C919F6" w:rsidRDefault="0039541F" w:rsidP="00D6367F">
      <w:pPr>
        <w:pStyle w:val="ListParagraph"/>
        <w:numPr>
          <w:ilvl w:val="0"/>
          <w:numId w:val="6"/>
        </w:numPr>
        <w:spacing w:after="0"/>
        <w:rPr>
          <w:rFonts w:ascii="Times New Roman" w:hAnsi="Times New Roman" w:cs="Times New Roman"/>
        </w:rPr>
      </w:pPr>
      <w:r w:rsidRPr="00C919F6">
        <w:rPr>
          <w:rFonts w:ascii="Times New Roman" w:hAnsi="Times New Roman" w:cs="Times New Roman"/>
        </w:rPr>
        <w:t xml:space="preserve">Mark Gasper, “The Making of the Modern Middle East” in </w:t>
      </w:r>
      <w:r w:rsidRPr="00C919F6">
        <w:rPr>
          <w:rFonts w:ascii="Times New Roman" w:hAnsi="Times New Roman" w:cs="Times New Roman"/>
          <w:i/>
        </w:rPr>
        <w:t>The Middle East.</w:t>
      </w:r>
      <w:r w:rsidRPr="00C919F6">
        <w:rPr>
          <w:rFonts w:ascii="Times New Roman" w:hAnsi="Times New Roman" w:cs="Times New Roman"/>
        </w:rPr>
        <w:t xml:space="preserve"> </w:t>
      </w:r>
    </w:p>
    <w:p w14:paraId="13D93002" w14:textId="0FC04A8E" w:rsidR="004E287D" w:rsidRPr="00C919F6" w:rsidRDefault="004E287D" w:rsidP="004E287D">
      <w:pPr>
        <w:pStyle w:val="ListParagraph"/>
        <w:widowControl w:val="0"/>
        <w:numPr>
          <w:ilvl w:val="0"/>
          <w:numId w:val="6"/>
        </w:numPr>
        <w:tabs>
          <w:tab w:val="left" w:pos="220"/>
          <w:tab w:val="left" w:pos="720"/>
        </w:tabs>
        <w:autoSpaceDE w:val="0"/>
        <w:autoSpaceDN w:val="0"/>
        <w:adjustRightInd w:val="0"/>
        <w:spacing w:after="0"/>
        <w:rPr>
          <w:rFonts w:ascii="Times New Roman" w:hAnsi="Times New Roman" w:cs="Times New Roman"/>
        </w:rPr>
      </w:pPr>
      <w:r w:rsidRPr="00C919F6">
        <w:rPr>
          <w:rFonts w:ascii="Times New Roman" w:hAnsi="Times New Roman" w:cs="Times New Roman"/>
        </w:rPr>
        <w:t xml:space="preserve">Ian </w:t>
      </w:r>
      <w:proofErr w:type="spellStart"/>
      <w:r w:rsidRPr="00C919F6">
        <w:rPr>
          <w:rFonts w:ascii="Times New Roman" w:hAnsi="Times New Roman" w:cs="Times New Roman"/>
        </w:rPr>
        <w:t>Lustick</w:t>
      </w:r>
      <w:proofErr w:type="spellEnd"/>
      <w:r w:rsidRPr="00C919F6">
        <w:rPr>
          <w:rFonts w:ascii="Times New Roman" w:hAnsi="Times New Roman" w:cs="Times New Roman"/>
        </w:rPr>
        <w:t>, “The Absence of Middle Eastern Great Powers: Political ‘Backwardness’ in Comparative</w:t>
      </w:r>
      <w:r w:rsidRPr="00C919F6">
        <w:rPr>
          <w:rFonts w:ascii="MS Mincho" w:eastAsia="MS Mincho" w:hAnsi="MS Mincho" w:cs="MS Mincho"/>
        </w:rPr>
        <w:t> </w:t>
      </w:r>
      <w:r w:rsidRPr="00C919F6">
        <w:rPr>
          <w:rFonts w:ascii="Times New Roman" w:hAnsi="Times New Roman" w:cs="Times New Roman"/>
        </w:rPr>
        <w:t xml:space="preserve">Perspective,” </w:t>
      </w:r>
      <w:r w:rsidRPr="00C919F6">
        <w:rPr>
          <w:rFonts w:ascii="Times New Roman" w:hAnsi="Times New Roman" w:cs="Times New Roman"/>
          <w:i/>
          <w:iCs/>
        </w:rPr>
        <w:t xml:space="preserve">International Organization </w:t>
      </w:r>
      <w:r w:rsidRPr="00C919F6">
        <w:rPr>
          <w:rFonts w:ascii="Times New Roman" w:hAnsi="Times New Roman" w:cs="Times New Roman"/>
        </w:rPr>
        <w:t>Vol. 51, No. 4(2003), 653-683 (Skim)</w:t>
      </w:r>
    </w:p>
    <w:p w14:paraId="363206D4" w14:textId="77777777" w:rsidR="00476A49" w:rsidRPr="00C919F6" w:rsidRDefault="00476A49" w:rsidP="00F02E16">
      <w:pPr>
        <w:tabs>
          <w:tab w:val="left" w:pos="1800"/>
        </w:tabs>
        <w:spacing w:after="0"/>
        <w:rPr>
          <w:rFonts w:ascii="Times New Roman" w:hAnsi="Times New Roman" w:cs="Times New Roman"/>
          <w:b/>
        </w:rPr>
      </w:pPr>
    </w:p>
    <w:p w14:paraId="2C9295A2" w14:textId="548487CD" w:rsidR="00D7418E" w:rsidRPr="00C919F6" w:rsidRDefault="00D7418E" w:rsidP="00F02E16">
      <w:pPr>
        <w:tabs>
          <w:tab w:val="left" w:pos="1800"/>
        </w:tabs>
        <w:spacing w:after="0"/>
        <w:rPr>
          <w:rFonts w:ascii="Times New Roman" w:hAnsi="Times New Roman" w:cs="Times New Roman"/>
          <w:b/>
        </w:rPr>
      </w:pPr>
      <w:r w:rsidRPr="00C919F6">
        <w:rPr>
          <w:rFonts w:ascii="Times New Roman" w:hAnsi="Times New Roman" w:cs="Times New Roman"/>
          <w:b/>
        </w:rPr>
        <w:t xml:space="preserve">August 29: </w:t>
      </w:r>
      <w:r w:rsidR="00636B1E" w:rsidRPr="00C919F6">
        <w:rPr>
          <w:rFonts w:ascii="Times New Roman" w:hAnsi="Times New Roman" w:cs="Times New Roman"/>
          <w:b/>
        </w:rPr>
        <w:t>Origins of the Modern Middle East</w:t>
      </w:r>
    </w:p>
    <w:p w14:paraId="442449F7" w14:textId="46AEBDAC" w:rsidR="00B63152" w:rsidRPr="00C919F6" w:rsidRDefault="00D6367F" w:rsidP="00D6367F">
      <w:pPr>
        <w:pStyle w:val="ListParagraph"/>
        <w:numPr>
          <w:ilvl w:val="0"/>
          <w:numId w:val="11"/>
        </w:numPr>
        <w:spacing w:after="0"/>
        <w:rPr>
          <w:rFonts w:ascii="Times New Roman" w:hAnsi="Times New Roman" w:cs="Times New Roman"/>
          <w:iCs/>
        </w:rPr>
      </w:pPr>
      <w:r w:rsidRPr="00C919F6">
        <w:rPr>
          <w:rFonts w:ascii="Times New Roman" w:hAnsi="Times New Roman" w:cs="Times New Roman"/>
          <w:iCs/>
        </w:rPr>
        <w:t>TBA</w:t>
      </w:r>
    </w:p>
    <w:p w14:paraId="1B09BEF2" w14:textId="77777777" w:rsidR="003746A5" w:rsidRPr="00C919F6" w:rsidRDefault="003746A5" w:rsidP="00B63152">
      <w:pPr>
        <w:spacing w:after="0"/>
        <w:ind w:left="720" w:hanging="720"/>
        <w:rPr>
          <w:rFonts w:ascii="Times New Roman" w:hAnsi="Times New Roman" w:cs="Times New Roman"/>
          <w:iCs/>
        </w:rPr>
      </w:pPr>
      <w:bookmarkStart w:id="0" w:name="_GoBack"/>
      <w:bookmarkEnd w:id="0"/>
    </w:p>
    <w:p w14:paraId="1B9FAB76" w14:textId="77777777" w:rsidR="00B63152" w:rsidRPr="00C919F6" w:rsidRDefault="00B63152" w:rsidP="00B63152">
      <w:pPr>
        <w:spacing w:after="0"/>
        <w:ind w:left="720" w:hanging="720"/>
        <w:rPr>
          <w:rFonts w:ascii="Times New Roman" w:hAnsi="Times New Roman" w:cs="Times New Roman"/>
          <w:i/>
        </w:rPr>
      </w:pPr>
      <w:r w:rsidRPr="00C919F6">
        <w:rPr>
          <w:rFonts w:ascii="Times New Roman" w:hAnsi="Times New Roman" w:cs="Times New Roman"/>
          <w:i/>
        </w:rPr>
        <w:t xml:space="preserve">Recommended: </w:t>
      </w:r>
    </w:p>
    <w:p w14:paraId="578190ED" w14:textId="77777777" w:rsidR="00B63152" w:rsidRPr="00C919F6" w:rsidRDefault="00B63152" w:rsidP="00B63152">
      <w:pPr>
        <w:spacing w:after="0"/>
        <w:rPr>
          <w:rFonts w:ascii="Times New Roman" w:hAnsi="Times New Roman" w:cs="Times New Roman"/>
        </w:rPr>
      </w:pPr>
      <w:r w:rsidRPr="00C919F6">
        <w:rPr>
          <w:rFonts w:ascii="Times New Roman" w:hAnsi="Times New Roman" w:cs="Times New Roman"/>
          <w:i/>
        </w:rPr>
        <w:t>Blood and Oil: The Middle East in World War I</w:t>
      </w:r>
      <w:r w:rsidRPr="00C919F6">
        <w:rPr>
          <w:rFonts w:ascii="Times New Roman" w:hAnsi="Times New Roman" w:cs="Times New Roman"/>
        </w:rPr>
        <w:t xml:space="preserve"> http://www.youtube.com/watch?v=jP0evPEsc30</w:t>
      </w:r>
    </w:p>
    <w:p w14:paraId="20A1C3BE" w14:textId="77777777" w:rsidR="00B63152" w:rsidRPr="00C919F6" w:rsidRDefault="00B63152" w:rsidP="00B63152">
      <w:pPr>
        <w:pStyle w:val="Heading1"/>
        <w:spacing w:before="0" w:beforeAutospacing="0" w:after="0" w:afterAutospacing="0"/>
        <w:rPr>
          <w:rFonts w:ascii="Times New Roman" w:hAnsi="Times New Roman" w:cs="Times New Roman"/>
          <w:b w:val="0"/>
          <w:i/>
          <w:sz w:val="24"/>
          <w:szCs w:val="24"/>
        </w:rPr>
      </w:pPr>
    </w:p>
    <w:p w14:paraId="78DF1C39" w14:textId="77777777" w:rsidR="00B63152" w:rsidRPr="00C919F6" w:rsidRDefault="00B63152" w:rsidP="00B63152">
      <w:pPr>
        <w:pStyle w:val="Heading1"/>
        <w:spacing w:before="0" w:beforeAutospacing="0" w:after="0" w:afterAutospacing="0"/>
        <w:rPr>
          <w:rFonts w:ascii="Times New Roman" w:eastAsia="Times New Roman" w:hAnsi="Times New Roman" w:cs="Times New Roman"/>
          <w:b w:val="0"/>
          <w:i/>
          <w:sz w:val="24"/>
          <w:szCs w:val="24"/>
        </w:rPr>
      </w:pPr>
      <w:r w:rsidRPr="00C919F6">
        <w:rPr>
          <w:rFonts w:ascii="Times New Roman" w:hAnsi="Times New Roman" w:cs="Times New Roman"/>
          <w:b w:val="0"/>
          <w:i/>
          <w:sz w:val="24"/>
          <w:szCs w:val="24"/>
        </w:rPr>
        <w:t xml:space="preserve">BBC Documentary: </w:t>
      </w:r>
      <w:r w:rsidRPr="00C919F6">
        <w:rPr>
          <w:rFonts w:ascii="Times New Roman" w:eastAsia="Times New Roman" w:hAnsi="Times New Roman" w:cs="Times New Roman"/>
          <w:b w:val="0"/>
          <w:i/>
          <w:sz w:val="24"/>
          <w:szCs w:val="24"/>
        </w:rPr>
        <w:t>The First World War (Jihad 1914 - 1916)</w:t>
      </w:r>
    </w:p>
    <w:p w14:paraId="224AAC7F" w14:textId="77777777" w:rsidR="00B63152" w:rsidRPr="00C919F6" w:rsidRDefault="00E0264D" w:rsidP="00B63152">
      <w:pPr>
        <w:spacing w:after="0"/>
        <w:rPr>
          <w:rStyle w:val="Hyperlink"/>
          <w:rFonts w:ascii="Times New Roman" w:hAnsi="Times New Roman" w:cs="Times New Roman"/>
        </w:rPr>
      </w:pPr>
      <w:hyperlink r:id="rId9" w:history="1">
        <w:r w:rsidR="00B63152" w:rsidRPr="00C919F6">
          <w:rPr>
            <w:rStyle w:val="Hyperlink"/>
            <w:rFonts w:ascii="Times New Roman" w:hAnsi="Times New Roman" w:cs="Times New Roman"/>
          </w:rPr>
          <w:t>http://www.youtube.com/watch?v=Cei8dFUzZ3s</w:t>
        </w:r>
      </w:hyperlink>
    </w:p>
    <w:p w14:paraId="25C84C4B" w14:textId="77777777" w:rsidR="00B63152" w:rsidRPr="00C919F6" w:rsidRDefault="00B63152" w:rsidP="00B63152">
      <w:pPr>
        <w:spacing w:after="0"/>
        <w:rPr>
          <w:rFonts w:ascii="Times New Roman" w:hAnsi="Times New Roman" w:cs="Times New Roman"/>
          <w:i/>
        </w:rPr>
      </w:pPr>
    </w:p>
    <w:p w14:paraId="1023B004" w14:textId="77777777" w:rsidR="00B63152" w:rsidRPr="00C919F6" w:rsidRDefault="00B63152" w:rsidP="00B63152">
      <w:pPr>
        <w:spacing w:after="0"/>
        <w:rPr>
          <w:rStyle w:val="Hyperlink"/>
          <w:rFonts w:ascii="Times New Roman" w:hAnsi="Times New Roman" w:cs="Times New Roman"/>
        </w:rPr>
      </w:pPr>
      <w:r w:rsidRPr="00C919F6">
        <w:rPr>
          <w:rFonts w:ascii="Times New Roman" w:hAnsi="Times New Roman" w:cs="Times New Roman"/>
          <w:i/>
        </w:rPr>
        <w:t>Promises and Betrayals: History Channel Britain and the struggle for the Holy Land</w:t>
      </w:r>
      <w:r w:rsidRPr="00C919F6">
        <w:rPr>
          <w:rFonts w:ascii="Times New Roman" w:hAnsi="Times New Roman" w:cs="Times New Roman"/>
        </w:rPr>
        <w:t xml:space="preserve">  </w:t>
      </w:r>
      <w:hyperlink r:id="rId10" w:history="1">
        <w:r w:rsidRPr="00C919F6">
          <w:rPr>
            <w:rStyle w:val="Hyperlink"/>
            <w:rFonts w:ascii="Times New Roman" w:hAnsi="Times New Roman" w:cs="Times New Roman"/>
          </w:rPr>
          <w:t>http://www.youtube.com/watch?v=JW2sm0iR0E8</w:t>
        </w:r>
      </w:hyperlink>
    </w:p>
    <w:p w14:paraId="721D3D7C" w14:textId="77777777" w:rsidR="00E9776C" w:rsidRPr="00C919F6" w:rsidRDefault="00E9776C" w:rsidP="00001F5C">
      <w:pPr>
        <w:tabs>
          <w:tab w:val="left" w:pos="1800"/>
        </w:tabs>
        <w:spacing w:after="0"/>
        <w:rPr>
          <w:rFonts w:ascii="Times New Roman" w:hAnsi="Times New Roman" w:cs="Times New Roman"/>
          <w:b/>
        </w:rPr>
      </w:pPr>
    </w:p>
    <w:p w14:paraId="440E5746" w14:textId="430D6821" w:rsidR="003B7F36" w:rsidRPr="00C919F6" w:rsidRDefault="003B7F36" w:rsidP="00D5341C">
      <w:pPr>
        <w:tabs>
          <w:tab w:val="left" w:pos="1800"/>
        </w:tabs>
        <w:spacing w:after="0"/>
        <w:rPr>
          <w:rFonts w:ascii="Times New Roman" w:hAnsi="Times New Roman" w:cs="Times New Roman"/>
          <w:b/>
        </w:rPr>
      </w:pPr>
      <w:r w:rsidRPr="00C919F6">
        <w:rPr>
          <w:rFonts w:ascii="Times New Roman" w:hAnsi="Times New Roman" w:cs="Times New Roman"/>
          <w:b/>
        </w:rPr>
        <w:t>September 3: Labor Day</w:t>
      </w:r>
    </w:p>
    <w:p w14:paraId="1969F29A" w14:textId="77777777" w:rsidR="003B7F36" w:rsidRPr="00C919F6" w:rsidRDefault="003B7F36" w:rsidP="00D5341C">
      <w:pPr>
        <w:tabs>
          <w:tab w:val="left" w:pos="1800"/>
        </w:tabs>
        <w:spacing w:after="0"/>
        <w:rPr>
          <w:rFonts w:ascii="Times New Roman" w:hAnsi="Times New Roman" w:cs="Times New Roman"/>
          <w:b/>
        </w:rPr>
      </w:pPr>
    </w:p>
    <w:p w14:paraId="0FBD1A89" w14:textId="77777777" w:rsidR="00F02E16" w:rsidRPr="00C919F6" w:rsidRDefault="003B7F36" w:rsidP="00F02E16">
      <w:pPr>
        <w:tabs>
          <w:tab w:val="left" w:pos="1800"/>
        </w:tabs>
        <w:spacing w:after="0"/>
        <w:rPr>
          <w:rFonts w:ascii="Times New Roman" w:hAnsi="Times New Roman" w:cs="Times New Roman"/>
          <w:b/>
        </w:rPr>
      </w:pPr>
      <w:r w:rsidRPr="00C919F6">
        <w:rPr>
          <w:rFonts w:ascii="Times New Roman" w:hAnsi="Times New Roman" w:cs="Times New Roman"/>
          <w:b/>
        </w:rPr>
        <w:t xml:space="preserve">September 5: </w:t>
      </w:r>
      <w:r w:rsidR="00F02E16" w:rsidRPr="00C919F6">
        <w:rPr>
          <w:rFonts w:ascii="Times New Roman" w:hAnsi="Times New Roman" w:cs="Times New Roman"/>
          <w:b/>
        </w:rPr>
        <w:t>The democracy deficit and the dynamics of authoritarianism</w:t>
      </w:r>
    </w:p>
    <w:p w14:paraId="0BD8856B" w14:textId="77777777" w:rsidR="00BC32B2" w:rsidRPr="00C919F6" w:rsidRDefault="00BC32B2" w:rsidP="00BC32B2">
      <w:pPr>
        <w:pStyle w:val="ListParagraph"/>
        <w:numPr>
          <w:ilvl w:val="0"/>
          <w:numId w:val="6"/>
        </w:numPr>
        <w:spacing w:after="0"/>
        <w:rPr>
          <w:rFonts w:ascii="Times New Roman" w:eastAsia="Times New Roman" w:hAnsi="Times New Roman" w:cs="Times New Roman"/>
          <w:lang w:eastAsia="en-US"/>
        </w:rPr>
      </w:pPr>
      <w:r w:rsidRPr="00C919F6">
        <w:rPr>
          <w:rFonts w:ascii="Times New Roman" w:eastAsia="Times New Roman" w:hAnsi="Times New Roman" w:cs="Times New Roman"/>
          <w:lang w:eastAsia="en-US"/>
        </w:rPr>
        <w:t xml:space="preserve">Tarek </w:t>
      </w:r>
      <w:proofErr w:type="spellStart"/>
      <w:r w:rsidRPr="00C919F6">
        <w:rPr>
          <w:rFonts w:ascii="Times New Roman" w:eastAsia="Times New Roman" w:hAnsi="Times New Roman" w:cs="Times New Roman"/>
          <w:lang w:eastAsia="en-US"/>
        </w:rPr>
        <w:t>Masoud</w:t>
      </w:r>
      <w:proofErr w:type="spellEnd"/>
      <w:r w:rsidRPr="00C919F6">
        <w:rPr>
          <w:rFonts w:ascii="Times New Roman" w:eastAsia="Times New Roman" w:hAnsi="Times New Roman" w:cs="Times New Roman"/>
          <w:lang w:eastAsia="en-US"/>
        </w:rPr>
        <w:t xml:space="preserve">, “Has the Door Closed on Arab Democracy?” </w:t>
      </w:r>
      <w:r w:rsidRPr="00C919F6">
        <w:rPr>
          <w:rFonts w:ascii="Times New Roman" w:eastAsia="Times New Roman" w:hAnsi="Times New Roman" w:cs="Times New Roman"/>
          <w:i/>
          <w:iCs/>
          <w:lang w:eastAsia="en-US"/>
        </w:rPr>
        <w:t>Journal of Democracy</w:t>
      </w:r>
      <w:r w:rsidRPr="00C919F6">
        <w:rPr>
          <w:rFonts w:ascii="Times New Roman" w:eastAsia="Times New Roman" w:hAnsi="Times New Roman" w:cs="Times New Roman"/>
          <w:lang w:eastAsia="en-US"/>
        </w:rPr>
        <w:t>, 2015</w:t>
      </w:r>
    </w:p>
    <w:p w14:paraId="108CBE29" w14:textId="61EB021E" w:rsidR="003B7F36" w:rsidRPr="00C919F6" w:rsidRDefault="003B7F36" w:rsidP="00F02E16">
      <w:pPr>
        <w:tabs>
          <w:tab w:val="left" w:pos="1800"/>
        </w:tabs>
        <w:spacing w:after="0"/>
        <w:rPr>
          <w:rFonts w:ascii="Times New Roman" w:hAnsi="Times New Roman" w:cs="Times New Roman"/>
          <w:b/>
        </w:rPr>
      </w:pPr>
    </w:p>
    <w:p w14:paraId="58D0A90A" w14:textId="25E10C1B" w:rsidR="003B7F36" w:rsidRPr="00C919F6" w:rsidRDefault="00F02E16" w:rsidP="00D5341C">
      <w:pPr>
        <w:tabs>
          <w:tab w:val="left" w:pos="1800"/>
        </w:tabs>
        <w:spacing w:after="0"/>
        <w:rPr>
          <w:rFonts w:ascii="Times New Roman" w:hAnsi="Times New Roman" w:cs="Times New Roman"/>
          <w:b/>
        </w:rPr>
      </w:pPr>
      <w:r w:rsidRPr="00C919F6">
        <w:rPr>
          <w:rFonts w:ascii="Times New Roman" w:hAnsi="Times New Roman" w:cs="Times New Roman"/>
          <w:b/>
        </w:rPr>
        <w:t>September 10: Movie</w:t>
      </w:r>
      <w:r w:rsidR="00846E5C" w:rsidRPr="00C919F6">
        <w:rPr>
          <w:rFonts w:ascii="Times New Roman" w:hAnsi="Times New Roman" w:cs="Times New Roman"/>
          <w:b/>
        </w:rPr>
        <w:t xml:space="preserve"> “The Square”</w:t>
      </w:r>
    </w:p>
    <w:p w14:paraId="4D1EE8E9" w14:textId="77777777" w:rsidR="00636B1E" w:rsidRPr="00C919F6" w:rsidRDefault="00636B1E" w:rsidP="00D5341C">
      <w:pPr>
        <w:tabs>
          <w:tab w:val="left" w:pos="1800"/>
        </w:tabs>
        <w:spacing w:after="0"/>
        <w:rPr>
          <w:rFonts w:ascii="Times New Roman" w:hAnsi="Times New Roman" w:cs="Times New Roman"/>
          <w:b/>
        </w:rPr>
      </w:pPr>
    </w:p>
    <w:p w14:paraId="7B5AB330" w14:textId="0A11FD3B" w:rsidR="00636B1E" w:rsidRPr="00C919F6" w:rsidRDefault="00636B1E" w:rsidP="00FF7D83">
      <w:pPr>
        <w:tabs>
          <w:tab w:val="left" w:pos="1800"/>
        </w:tabs>
        <w:spacing w:after="0"/>
        <w:rPr>
          <w:rFonts w:ascii="Times New Roman" w:hAnsi="Times New Roman" w:cs="Times New Roman"/>
          <w:b/>
        </w:rPr>
      </w:pPr>
      <w:r w:rsidRPr="00C919F6">
        <w:rPr>
          <w:rFonts w:ascii="Times New Roman" w:hAnsi="Times New Roman" w:cs="Times New Roman"/>
          <w:b/>
        </w:rPr>
        <w:t xml:space="preserve">September 12: </w:t>
      </w:r>
      <w:r w:rsidR="00FF7D83" w:rsidRPr="00C919F6">
        <w:rPr>
          <w:rFonts w:ascii="Times New Roman" w:hAnsi="Times New Roman" w:cs="Times New Roman"/>
          <w:b/>
        </w:rPr>
        <w:t>The democracy deficit and the dynamics of authoritarianism</w:t>
      </w:r>
    </w:p>
    <w:p w14:paraId="1DB8E7DC" w14:textId="3314CED1" w:rsidR="00F90E2D" w:rsidRPr="00C919F6" w:rsidRDefault="00F90E2D" w:rsidP="00F90E2D">
      <w:pPr>
        <w:pStyle w:val="ListParagraph"/>
        <w:numPr>
          <w:ilvl w:val="0"/>
          <w:numId w:val="6"/>
        </w:numPr>
        <w:jc w:val="both"/>
        <w:rPr>
          <w:rFonts w:ascii="Times New Roman" w:hAnsi="Times New Roman" w:cs="Times New Roman"/>
        </w:rPr>
      </w:pPr>
      <w:r w:rsidRPr="00C919F6">
        <w:rPr>
          <w:rFonts w:ascii="Times New Roman" w:hAnsi="Times New Roman" w:cs="Times New Roman"/>
        </w:rPr>
        <w:t xml:space="preserve">Michael L. Ross, “Does Oil Hinder Democracy?” </w:t>
      </w:r>
      <w:r w:rsidRPr="00C919F6">
        <w:rPr>
          <w:rFonts w:ascii="Times New Roman" w:hAnsi="Times New Roman" w:cs="Times New Roman"/>
          <w:i/>
          <w:iCs/>
        </w:rPr>
        <w:t>World Politics</w:t>
      </w:r>
      <w:r w:rsidRPr="00C919F6">
        <w:rPr>
          <w:rFonts w:ascii="Times New Roman" w:hAnsi="Times New Roman" w:cs="Times New Roman"/>
        </w:rPr>
        <w:t xml:space="preserve"> 53, no. 3 (2001): pp. 325-361 (Skim for argument)</w:t>
      </w:r>
    </w:p>
    <w:p w14:paraId="07CA1814" w14:textId="77777777" w:rsidR="00F90E2D" w:rsidRPr="00C919F6" w:rsidRDefault="00F90E2D" w:rsidP="00F90E2D">
      <w:pPr>
        <w:pStyle w:val="ListParagraph"/>
        <w:numPr>
          <w:ilvl w:val="0"/>
          <w:numId w:val="6"/>
        </w:numPr>
        <w:tabs>
          <w:tab w:val="left" w:pos="1800"/>
        </w:tabs>
        <w:spacing w:after="0"/>
        <w:rPr>
          <w:rFonts w:ascii="Times New Roman" w:hAnsi="Times New Roman" w:cs="Times New Roman"/>
          <w:b/>
        </w:rPr>
      </w:pPr>
      <w:r w:rsidRPr="00C919F6">
        <w:rPr>
          <w:rFonts w:ascii="Times New Roman" w:hAnsi="Times New Roman" w:cs="Times New Roman"/>
        </w:rPr>
        <w:t xml:space="preserve">Steven Fish, “Islam and Authoritarianism,” </w:t>
      </w:r>
      <w:r w:rsidRPr="00C919F6">
        <w:rPr>
          <w:rFonts w:ascii="Times New Roman" w:hAnsi="Times New Roman" w:cs="Times New Roman"/>
          <w:i/>
          <w:iCs/>
        </w:rPr>
        <w:t>World Politics</w:t>
      </w:r>
      <w:r w:rsidRPr="00C919F6">
        <w:rPr>
          <w:rFonts w:ascii="Times New Roman" w:hAnsi="Times New Roman" w:cs="Times New Roman"/>
        </w:rPr>
        <w:t xml:space="preserve"> 55 (October 2002), pp. 4-37 (Skim for argument)</w:t>
      </w:r>
    </w:p>
    <w:p w14:paraId="3688318B" w14:textId="6F0A79E0" w:rsidR="00F90E2D" w:rsidRPr="00C919F6" w:rsidRDefault="00F90E2D" w:rsidP="00F90E2D">
      <w:pPr>
        <w:pStyle w:val="ListParagraph"/>
        <w:numPr>
          <w:ilvl w:val="0"/>
          <w:numId w:val="6"/>
        </w:numPr>
        <w:tabs>
          <w:tab w:val="left" w:pos="1800"/>
        </w:tabs>
        <w:spacing w:after="0"/>
        <w:rPr>
          <w:rFonts w:ascii="Times New Roman" w:hAnsi="Times New Roman" w:cs="Times New Roman"/>
          <w:b/>
        </w:rPr>
      </w:pPr>
      <w:r w:rsidRPr="00C919F6">
        <w:rPr>
          <w:rFonts w:ascii="Times New Roman" w:hAnsi="Times New Roman" w:cs="Times New Roman"/>
        </w:rPr>
        <w:t xml:space="preserve">Lisa </w:t>
      </w:r>
      <w:proofErr w:type="spellStart"/>
      <w:r w:rsidRPr="00C919F6">
        <w:rPr>
          <w:rFonts w:ascii="Times New Roman" w:hAnsi="Times New Roman" w:cs="Times New Roman"/>
        </w:rPr>
        <w:t>Blaydes</w:t>
      </w:r>
      <w:proofErr w:type="spellEnd"/>
      <w:r w:rsidRPr="00C919F6">
        <w:rPr>
          <w:rFonts w:ascii="Times New Roman" w:hAnsi="Times New Roman" w:cs="Times New Roman"/>
        </w:rPr>
        <w:t>, “Elections and Elite Management,” in Elections and Distributive Politics in Mubarak’s Egypt (Cambridge University Press, 2010), pgs. 48-64</w:t>
      </w:r>
    </w:p>
    <w:p w14:paraId="31022C1B" w14:textId="30C75C1A" w:rsidR="00F90E2D" w:rsidRPr="00C919F6" w:rsidRDefault="00F90E2D" w:rsidP="00F90E2D">
      <w:pPr>
        <w:tabs>
          <w:tab w:val="left" w:pos="1800"/>
        </w:tabs>
        <w:spacing w:after="0"/>
        <w:rPr>
          <w:rFonts w:ascii="Times New Roman" w:hAnsi="Times New Roman" w:cs="Times New Roman"/>
          <w:b/>
        </w:rPr>
      </w:pPr>
    </w:p>
    <w:p w14:paraId="73634927" w14:textId="11E41591" w:rsidR="00636B1E" w:rsidRPr="00C919F6" w:rsidRDefault="00636B1E" w:rsidP="005E2F72">
      <w:pPr>
        <w:tabs>
          <w:tab w:val="left" w:pos="1800"/>
        </w:tabs>
        <w:spacing w:after="0"/>
        <w:rPr>
          <w:rFonts w:ascii="Times New Roman" w:hAnsi="Times New Roman" w:cs="Times New Roman"/>
          <w:b/>
        </w:rPr>
      </w:pPr>
      <w:r w:rsidRPr="00C919F6">
        <w:rPr>
          <w:rFonts w:ascii="Times New Roman" w:hAnsi="Times New Roman" w:cs="Times New Roman"/>
          <w:b/>
        </w:rPr>
        <w:t xml:space="preserve">September 17: </w:t>
      </w:r>
      <w:r w:rsidR="00FF7D83" w:rsidRPr="00C919F6">
        <w:rPr>
          <w:rFonts w:ascii="Times New Roman" w:hAnsi="Times New Roman" w:cs="Times New Roman"/>
          <w:b/>
        </w:rPr>
        <w:t>Colonial legacies: Development, institutions, and the state</w:t>
      </w:r>
    </w:p>
    <w:p w14:paraId="6C1E5D21" w14:textId="7F10F7C5" w:rsidR="005973A3" w:rsidRPr="00C919F6" w:rsidRDefault="005973A3" w:rsidP="005973A3">
      <w:pPr>
        <w:pStyle w:val="ListParagraph"/>
        <w:numPr>
          <w:ilvl w:val="0"/>
          <w:numId w:val="20"/>
        </w:numPr>
        <w:spacing w:after="0"/>
        <w:rPr>
          <w:rFonts w:ascii="Times New Roman" w:hAnsi="Times New Roman" w:cs="Times New Roman"/>
          <w:bCs/>
        </w:rPr>
      </w:pPr>
      <w:r w:rsidRPr="00C919F6">
        <w:rPr>
          <w:rFonts w:ascii="Times New Roman" w:hAnsi="Times New Roman" w:cs="Times New Roman"/>
        </w:rPr>
        <w:t xml:space="preserve">Roger Owen, “The End of Empires,” in </w:t>
      </w:r>
      <w:r w:rsidRPr="00C919F6">
        <w:rPr>
          <w:rFonts w:ascii="Times New Roman" w:hAnsi="Times New Roman" w:cs="Times New Roman"/>
          <w:i/>
        </w:rPr>
        <w:t>State, Power and Politics in the Making of the Modern Middle East</w:t>
      </w:r>
      <w:r w:rsidRPr="00C919F6">
        <w:rPr>
          <w:rFonts w:ascii="Times New Roman" w:hAnsi="Times New Roman" w:cs="Times New Roman"/>
        </w:rPr>
        <w:t xml:space="preserve"> (Ne</w:t>
      </w:r>
      <w:r w:rsidRPr="00C919F6">
        <w:rPr>
          <w:rFonts w:ascii="Times New Roman" w:hAnsi="Times New Roman" w:cs="Times New Roman"/>
        </w:rPr>
        <w:t>w York:  Routledge, 1992), 5-22</w:t>
      </w:r>
      <w:r w:rsidRPr="00C919F6">
        <w:rPr>
          <w:rFonts w:ascii="Times New Roman" w:hAnsi="Times New Roman" w:cs="Times New Roman"/>
          <w:i/>
        </w:rPr>
        <w:t>,</w:t>
      </w:r>
      <w:r w:rsidRPr="00C919F6">
        <w:rPr>
          <w:rFonts w:ascii="Times New Roman" w:hAnsi="Times New Roman" w:cs="Times New Roman"/>
          <w:iCs/>
        </w:rPr>
        <w:t xml:space="preserve"> p. </w:t>
      </w:r>
      <w:r w:rsidRPr="00C919F6">
        <w:rPr>
          <w:rFonts w:ascii="Times New Roman" w:hAnsi="Times New Roman" w:cs="Times New Roman"/>
          <w:bCs/>
          <w:iCs/>
        </w:rPr>
        <w:t>23-38</w:t>
      </w:r>
    </w:p>
    <w:p w14:paraId="42FA40E6" w14:textId="77777777" w:rsidR="00636B1E" w:rsidRPr="00C919F6" w:rsidRDefault="00636B1E" w:rsidP="00D5341C">
      <w:pPr>
        <w:tabs>
          <w:tab w:val="left" w:pos="1800"/>
        </w:tabs>
        <w:spacing w:after="0"/>
        <w:rPr>
          <w:rFonts w:ascii="Times New Roman" w:hAnsi="Times New Roman" w:cs="Times New Roman"/>
          <w:b/>
        </w:rPr>
      </w:pPr>
    </w:p>
    <w:p w14:paraId="17B5B0E3" w14:textId="3A4FB89F" w:rsidR="00636B1E" w:rsidRPr="00C919F6" w:rsidRDefault="00636B1E" w:rsidP="00846E5C">
      <w:pPr>
        <w:tabs>
          <w:tab w:val="left" w:pos="1800"/>
        </w:tabs>
        <w:spacing w:after="0"/>
        <w:rPr>
          <w:rFonts w:ascii="Times New Roman" w:hAnsi="Times New Roman" w:cs="Times New Roman"/>
          <w:b/>
        </w:rPr>
      </w:pPr>
      <w:r w:rsidRPr="00C919F6">
        <w:rPr>
          <w:rFonts w:ascii="Times New Roman" w:hAnsi="Times New Roman" w:cs="Times New Roman"/>
          <w:b/>
        </w:rPr>
        <w:t>September 19: Movie</w:t>
      </w:r>
      <w:r w:rsidR="001C76D4" w:rsidRPr="00C919F6">
        <w:rPr>
          <w:rFonts w:ascii="Times New Roman" w:hAnsi="Times New Roman" w:cs="Times New Roman"/>
          <w:b/>
        </w:rPr>
        <w:t xml:space="preserve">, </w:t>
      </w:r>
      <w:r w:rsidR="00846E5C" w:rsidRPr="00C919F6">
        <w:rPr>
          <w:rFonts w:ascii="Times New Roman" w:hAnsi="Times New Roman" w:cs="Times New Roman"/>
          <w:b/>
          <w:i/>
          <w:iCs/>
        </w:rPr>
        <w:t>Frontline: Our Man in Tehran</w:t>
      </w:r>
      <w:r w:rsidR="00846E5C" w:rsidRPr="00C919F6">
        <w:rPr>
          <w:rFonts w:ascii="Times New Roman" w:hAnsi="Times New Roman" w:cs="Times New Roman"/>
          <w:b/>
        </w:rPr>
        <w:t xml:space="preserve"> </w:t>
      </w:r>
      <w:r w:rsidR="00846E5C" w:rsidRPr="00C919F6">
        <w:rPr>
          <w:rFonts w:ascii="Times New Roman" w:hAnsi="Times New Roman" w:cs="Times New Roman"/>
          <w:bCs/>
        </w:rPr>
        <w:t>(Part One, Part two recommended)</w:t>
      </w:r>
    </w:p>
    <w:p w14:paraId="71CF1F3C" w14:textId="77777777" w:rsidR="003F5415" w:rsidRPr="00C919F6" w:rsidRDefault="003F5415" w:rsidP="00D5341C">
      <w:pPr>
        <w:tabs>
          <w:tab w:val="left" w:pos="1800"/>
        </w:tabs>
        <w:spacing w:after="0"/>
        <w:rPr>
          <w:rFonts w:ascii="Times New Roman" w:hAnsi="Times New Roman" w:cs="Times New Roman"/>
          <w:b/>
        </w:rPr>
      </w:pPr>
    </w:p>
    <w:p w14:paraId="31EE3A7B" w14:textId="72B102E9" w:rsidR="003F5415" w:rsidRPr="00C919F6" w:rsidRDefault="00621D18" w:rsidP="001C76D4">
      <w:pPr>
        <w:tabs>
          <w:tab w:val="left" w:pos="1800"/>
        </w:tabs>
        <w:spacing w:after="0"/>
        <w:rPr>
          <w:rFonts w:ascii="Times New Roman" w:hAnsi="Times New Roman" w:cs="Times New Roman"/>
          <w:b/>
        </w:rPr>
      </w:pPr>
      <w:r w:rsidRPr="00C919F6">
        <w:rPr>
          <w:rFonts w:ascii="Times New Roman" w:hAnsi="Times New Roman" w:cs="Times New Roman"/>
          <w:b/>
        </w:rPr>
        <w:t xml:space="preserve">September 24: </w:t>
      </w:r>
      <w:r w:rsidR="001C76D4" w:rsidRPr="00C919F6">
        <w:rPr>
          <w:rFonts w:ascii="Times New Roman" w:hAnsi="Times New Roman" w:cs="Times New Roman"/>
          <w:b/>
        </w:rPr>
        <w:t>Guest lecture</w:t>
      </w:r>
    </w:p>
    <w:p w14:paraId="1F552EAC" w14:textId="77777777" w:rsidR="003F5415" w:rsidRPr="00C919F6" w:rsidRDefault="003F5415" w:rsidP="00D5341C">
      <w:pPr>
        <w:tabs>
          <w:tab w:val="left" w:pos="1800"/>
        </w:tabs>
        <w:spacing w:after="0"/>
        <w:rPr>
          <w:rFonts w:ascii="Times New Roman" w:hAnsi="Times New Roman" w:cs="Times New Roman"/>
          <w:b/>
        </w:rPr>
      </w:pPr>
    </w:p>
    <w:p w14:paraId="1B4659ED" w14:textId="0F8FE219" w:rsidR="003F5415" w:rsidRPr="00C919F6" w:rsidRDefault="003F5415" w:rsidP="006C0A80">
      <w:pPr>
        <w:tabs>
          <w:tab w:val="left" w:pos="1800"/>
        </w:tabs>
        <w:spacing w:after="0"/>
        <w:rPr>
          <w:rFonts w:ascii="Times New Roman" w:hAnsi="Times New Roman" w:cs="Times New Roman"/>
          <w:b/>
        </w:rPr>
      </w:pPr>
      <w:r w:rsidRPr="00C919F6">
        <w:rPr>
          <w:rFonts w:ascii="Times New Roman" w:hAnsi="Times New Roman" w:cs="Times New Roman"/>
          <w:b/>
        </w:rPr>
        <w:t>September 26:</w:t>
      </w:r>
      <w:r w:rsidR="0091100F" w:rsidRPr="00C919F6">
        <w:rPr>
          <w:rFonts w:ascii="Times New Roman" w:hAnsi="Times New Roman" w:cs="Times New Roman"/>
          <w:b/>
        </w:rPr>
        <w:t xml:space="preserve"> </w:t>
      </w:r>
      <w:r w:rsidR="00BC3018" w:rsidRPr="00C919F6">
        <w:rPr>
          <w:rFonts w:ascii="Times New Roman" w:hAnsi="Times New Roman" w:cs="Times New Roman"/>
          <w:b/>
        </w:rPr>
        <w:t>Mid-term</w:t>
      </w:r>
    </w:p>
    <w:p w14:paraId="38AE67EB" w14:textId="77777777" w:rsidR="00AF2D94" w:rsidRPr="00C919F6" w:rsidRDefault="00AF2D94" w:rsidP="00D5341C">
      <w:pPr>
        <w:tabs>
          <w:tab w:val="left" w:pos="1800"/>
        </w:tabs>
        <w:spacing w:after="0"/>
        <w:rPr>
          <w:rFonts w:ascii="Times New Roman" w:hAnsi="Times New Roman" w:cs="Times New Roman"/>
          <w:b/>
        </w:rPr>
      </w:pPr>
    </w:p>
    <w:p w14:paraId="15D56968" w14:textId="54E107AE" w:rsidR="00AF2D94" w:rsidRPr="00C919F6" w:rsidRDefault="001C76D4" w:rsidP="00D5341C">
      <w:pPr>
        <w:tabs>
          <w:tab w:val="left" w:pos="1800"/>
        </w:tabs>
        <w:spacing w:after="0"/>
        <w:rPr>
          <w:rFonts w:ascii="Times New Roman" w:hAnsi="Times New Roman" w:cs="Times New Roman"/>
          <w:b/>
        </w:rPr>
      </w:pPr>
      <w:r w:rsidRPr="00C919F6">
        <w:rPr>
          <w:rFonts w:ascii="Times New Roman" w:hAnsi="Times New Roman" w:cs="Times New Roman"/>
          <w:b/>
        </w:rPr>
        <w:t xml:space="preserve">October 1: </w:t>
      </w:r>
      <w:r w:rsidR="00846E5C" w:rsidRPr="00C919F6">
        <w:rPr>
          <w:rFonts w:ascii="Times New Roman" w:hAnsi="Times New Roman" w:cs="Times New Roman"/>
          <w:b/>
        </w:rPr>
        <w:t xml:space="preserve">Movie: </w:t>
      </w:r>
      <w:r w:rsidR="00F16A7E" w:rsidRPr="00C919F6">
        <w:rPr>
          <w:rFonts w:ascii="Times New Roman" w:hAnsi="Times New Roman" w:cs="Times New Roman"/>
          <w:b/>
          <w:i/>
          <w:iCs/>
        </w:rPr>
        <w:t>Waltz with Bashir</w:t>
      </w:r>
    </w:p>
    <w:p w14:paraId="42A80944" w14:textId="77777777" w:rsidR="006C0A80" w:rsidRPr="00C919F6" w:rsidRDefault="006C0A80" w:rsidP="00D5341C">
      <w:pPr>
        <w:tabs>
          <w:tab w:val="left" w:pos="1800"/>
        </w:tabs>
        <w:spacing w:after="0"/>
        <w:rPr>
          <w:rFonts w:ascii="Times New Roman" w:hAnsi="Times New Roman" w:cs="Times New Roman"/>
          <w:b/>
        </w:rPr>
      </w:pPr>
    </w:p>
    <w:p w14:paraId="373975C0" w14:textId="743874D2" w:rsidR="00AF2D94" w:rsidRPr="00C919F6" w:rsidRDefault="00AF2D94" w:rsidP="00BC3018">
      <w:pPr>
        <w:tabs>
          <w:tab w:val="left" w:pos="1800"/>
        </w:tabs>
        <w:spacing w:after="0"/>
        <w:rPr>
          <w:rFonts w:ascii="Times New Roman" w:hAnsi="Times New Roman" w:cs="Times New Roman"/>
          <w:b/>
        </w:rPr>
      </w:pPr>
      <w:r w:rsidRPr="00C919F6">
        <w:rPr>
          <w:rFonts w:ascii="Times New Roman" w:hAnsi="Times New Roman" w:cs="Times New Roman"/>
          <w:b/>
        </w:rPr>
        <w:t xml:space="preserve">October 3: </w:t>
      </w:r>
      <w:r w:rsidR="00BC3018" w:rsidRPr="00C919F6">
        <w:rPr>
          <w:rFonts w:ascii="Times New Roman" w:hAnsi="Times New Roman" w:cs="Times New Roman"/>
          <w:b/>
        </w:rPr>
        <w:t>Oil and its effects</w:t>
      </w:r>
    </w:p>
    <w:p w14:paraId="391235C3" w14:textId="523421F3" w:rsidR="00AF2D94" w:rsidRPr="00C919F6" w:rsidRDefault="00846E5C" w:rsidP="00846E5C">
      <w:pPr>
        <w:pStyle w:val="ListParagraph"/>
        <w:numPr>
          <w:ilvl w:val="0"/>
          <w:numId w:val="12"/>
        </w:numPr>
        <w:tabs>
          <w:tab w:val="left" w:pos="1800"/>
        </w:tabs>
        <w:spacing w:after="0"/>
        <w:rPr>
          <w:rFonts w:ascii="Times New Roman" w:hAnsi="Times New Roman" w:cs="Times New Roman"/>
          <w:b/>
        </w:rPr>
      </w:pPr>
      <w:r w:rsidRPr="00C919F6">
        <w:rPr>
          <w:rFonts w:ascii="Times New Roman" w:eastAsia="Times New Roman" w:hAnsi="Times New Roman" w:cs="Times New Roman"/>
          <w:lang w:eastAsia="en-US"/>
        </w:rPr>
        <w:t xml:space="preserve">Giacomo </w:t>
      </w:r>
      <w:proofErr w:type="spellStart"/>
      <w:r w:rsidRPr="00C919F6">
        <w:rPr>
          <w:rFonts w:ascii="Times New Roman" w:eastAsia="Times New Roman" w:hAnsi="Times New Roman" w:cs="Times New Roman"/>
          <w:lang w:eastAsia="en-US"/>
        </w:rPr>
        <w:t>Luciani</w:t>
      </w:r>
      <w:proofErr w:type="spellEnd"/>
      <w:r w:rsidRPr="00C919F6">
        <w:rPr>
          <w:rFonts w:ascii="Times New Roman" w:eastAsia="Times New Roman" w:hAnsi="Times New Roman" w:cs="Times New Roman"/>
          <w:lang w:eastAsia="en-US"/>
        </w:rPr>
        <w:t>, “Oil and Political Economy in the International Relations of the Middle East,” in Louise Fawcett, ed. (New York: Oxford University Press, 2010), 81-103</w:t>
      </w:r>
    </w:p>
    <w:p w14:paraId="35074F0E" w14:textId="035D36FB" w:rsidR="00846E5C" w:rsidRPr="00C919F6" w:rsidRDefault="00846E5C" w:rsidP="00846E5C">
      <w:pPr>
        <w:pStyle w:val="ListParagraph"/>
        <w:numPr>
          <w:ilvl w:val="0"/>
          <w:numId w:val="12"/>
        </w:numPr>
        <w:tabs>
          <w:tab w:val="left" w:pos="1800"/>
        </w:tabs>
        <w:spacing w:after="0"/>
        <w:rPr>
          <w:rFonts w:ascii="Times New Roman" w:hAnsi="Times New Roman" w:cs="Times New Roman"/>
          <w:b/>
        </w:rPr>
      </w:pPr>
      <w:r w:rsidRPr="00C919F6">
        <w:rPr>
          <w:rFonts w:ascii="Times New Roman" w:hAnsi="Times New Roman" w:cs="Times New Roman"/>
        </w:rPr>
        <w:t xml:space="preserve">F. Gregory </w:t>
      </w:r>
      <w:proofErr w:type="spellStart"/>
      <w:r w:rsidRPr="00C919F6">
        <w:rPr>
          <w:rFonts w:ascii="Times New Roman" w:hAnsi="Times New Roman" w:cs="Times New Roman"/>
        </w:rPr>
        <w:t>Gause</w:t>
      </w:r>
      <w:proofErr w:type="spellEnd"/>
      <w:r w:rsidRPr="00C919F6">
        <w:rPr>
          <w:rFonts w:ascii="Times New Roman" w:hAnsi="Times New Roman" w:cs="Times New Roman"/>
        </w:rPr>
        <w:t xml:space="preserve"> III, </w:t>
      </w:r>
      <w:r w:rsidRPr="00C919F6">
        <w:rPr>
          <w:rFonts w:ascii="Times New Roman" w:hAnsi="Times New Roman" w:cs="Times New Roman"/>
          <w:i/>
          <w:iCs/>
        </w:rPr>
        <w:t>International Relations of the Persian Gulf</w:t>
      </w:r>
      <w:r w:rsidRPr="00C919F6">
        <w:rPr>
          <w:rFonts w:ascii="Times New Roman" w:hAnsi="Times New Roman" w:cs="Times New Roman"/>
        </w:rPr>
        <w:t>, 16-44</w:t>
      </w:r>
    </w:p>
    <w:p w14:paraId="2A12E4B2" w14:textId="77777777" w:rsidR="00846E5C" w:rsidRPr="00C919F6" w:rsidRDefault="00846E5C" w:rsidP="00846E5C">
      <w:pPr>
        <w:pStyle w:val="ListParagraph"/>
        <w:tabs>
          <w:tab w:val="left" w:pos="1800"/>
        </w:tabs>
        <w:spacing w:after="0"/>
        <w:rPr>
          <w:rFonts w:ascii="Times New Roman" w:hAnsi="Times New Roman" w:cs="Times New Roman"/>
          <w:b/>
        </w:rPr>
      </w:pPr>
    </w:p>
    <w:p w14:paraId="01A8017C" w14:textId="2E697C24" w:rsidR="00AF2D94" w:rsidRPr="00C919F6" w:rsidRDefault="00AF2D94" w:rsidP="00D5341C">
      <w:pPr>
        <w:tabs>
          <w:tab w:val="left" w:pos="1800"/>
        </w:tabs>
        <w:spacing w:after="0"/>
        <w:rPr>
          <w:rFonts w:ascii="Times New Roman" w:hAnsi="Times New Roman" w:cs="Times New Roman"/>
          <w:b/>
        </w:rPr>
      </w:pPr>
      <w:r w:rsidRPr="00C919F6">
        <w:rPr>
          <w:rFonts w:ascii="Times New Roman" w:hAnsi="Times New Roman" w:cs="Times New Roman"/>
          <w:b/>
        </w:rPr>
        <w:t>October 8: Fall Recess</w:t>
      </w:r>
    </w:p>
    <w:p w14:paraId="254DA2C1" w14:textId="77777777" w:rsidR="00AF2D94" w:rsidRPr="00C919F6" w:rsidRDefault="00AF2D94" w:rsidP="00D5341C">
      <w:pPr>
        <w:tabs>
          <w:tab w:val="left" w:pos="1800"/>
        </w:tabs>
        <w:spacing w:after="0"/>
        <w:rPr>
          <w:rFonts w:ascii="Times New Roman" w:hAnsi="Times New Roman" w:cs="Times New Roman"/>
          <w:b/>
        </w:rPr>
      </w:pPr>
    </w:p>
    <w:p w14:paraId="7B365DE7" w14:textId="30A51C08" w:rsidR="006C0A80" w:rsidRPr="00C919F6" w:rsidRDefault="00AF2D94" w:rsidP="006D722D">
      <w:pPr>
        <w:tabs>
          <w:tab w:val="left" w:pos="1800"/>
        </w:tabs>
        <w:spacing w:after="0"/>
        <w:rPr>
          <w:rFonts w:ascii="Times New Roman" w:hAnsi="Times New Roman" w:cs="Times New Roman"/>
          <w:b/>
        </w:rPr>
      </w:pPr>
      <w:r w:rsidRPr="00C919F6">
        <w:rPr>
          <w:rFonts w:ascii="Times New Roman" w:hAnsi="Times New Roman" w:cs="Times New Roman"/>
          <w:b/>
        </w:rPr>
        <w:t>October 10:</w:t>
      </w:r>
      <w:r w:rsidR="006C0A80" w:rsidRPr="00C919F6">
        <w:rPr>
          <w:rFonts w:ascii="Times New Roman" w:hAnsi="Times New Roman" w:cs="Times New Roman"/>
          <w:b/>
        </w:rPr>
        <w:t xml:space="preserve"> International politic</w:t>
      </w:r>
      <w:r w:rsidR="00F16A7E" w:rsidRPr="00C919F6">
        <w:rPr>
          <w:rFonts w:ascii="Times New Roman" w:hAnsi="Times New Roman" w:cs="Times New Roman"/>
          <w:b/>
        </w:rPr>
        <w:t>s</w:t>
      </w:r>
    </w:p>
    <w:p w14:paraId="7B3231DA" w14:textId="2F081925" w:rsidR="006D722D" w:rsidRPr="00C919F6" w:rsidRDefault="006D722D" w:rsidP="003A600B">
      <w:pPr>
        <w:pStyle w:val="ListParagraph"/>
        <w:numPr>
          <w:ilvl w:val="0"/>
          <w:numId w:val="14"/>
        </w:numPr>
        <w:spacing w:after="0"/>
        <w:rPr>
          <w:rFonts w:ascii="Times New Roman" w:hAnsi="Times New Roman" w:cs="Times New Roman"/>
          <w:i/>
        </w:rPr>
      </w:pPr>
      <w:r w:rsidRPr="00C919F6">
        <w:rPr>
          <w:rFonts w:ascii="Times New Roman" w:hAnsi="Times New Roman" w:cs="Times New Roman"/>
        </w:rPr>
        <w:t xml:space="preserve">Marc Lynch, “Regional International Relations,” Chapter 8 in </w:t>
      </w:r>
      <w:r w:rsidRPr="00C919F6">
        <w:rPr>
          <w:rFonts w:ascii="Times New Roman" w:hAnsi="Times New Roman" w:cs="Times New Roman"/>
          <w:i/>
        </w:rPr>
        <w:t>The Middle East</w:t>
      </w:r>
    </w:p>
    <w:p w14:paraId="64B9733D" w14:textId="69F754F3" w:rsidR="003A600B" w:rsidRPr="00C919F6" w:rsidRDefault="003A600B" w:rsidP="003A600B">
      <w:pPr>
        <w:pStyle w:val="ListParagraph"/>
        <w:numPr>
          <w:ilvl w:val="0"/>
          <w:numId w:val="14"/>
        </w:numPr>
        <w:spacing w:after="0"/>
        <w:rPr>
          <w:rFonts w:ascii="Times New Roman" w:hAnsi="Times New Roman" w:cs="Times New Roman"/>
        </w:rPr>
      </w:pPr>
      <w:r w:rsidRPr="00C919F6">
        <w:rPr>
          <w:rFonts w:ascii="Times New Roman" w:hAnsi="Times New Roman" w:cs="Times New Roman"/>
        </w:rPr>
        <w:t xml:space="preserve">Lawrence Rubin, </w:t>
      </w:r>
      <w:r w:rsidRPr="00C919F6">
        <w:rPr>
          <w:rFonts w:ascii="Times New Roman" w:hAnsi="Times New Roman" w:cs="Times New Roman"/>
          <w:i/>
        </w:rPr>
        <w:t>Islam in the Balance</w:t>
      </w:r>
      <w:r w:rsidRPr="00C919F6">
        <w:rPr>
          <w:rFonts w:ascii="Times New Roman" w:hAnsi="Times New Roman" w:cs="Times New Roman"/>
        </w:rPr>
        <w:t xml:space="preserve"> (Palo Alto: Stanford University Press, 2014),</w:t>
      </w:r>
      <w:r w:rsidR="00931EF8" w:rsidRPr="00C919F6">
        <w:rPr>
          <w:rFonts w:ascii="Times New Roman" w:hAnsi="Times New Roman" w:cs="Times New Roman"/>
        </w:rPr>
        <w:tab/>
      </w:r>
      <w:r w:rsidRPr="00C919F6">
        <w:rPr>
          <w:rFonts w:ascii="Times New Roman" w:hAnsi="Times New Roman" w:cs="Times New Roman"/>
        </w:rPr>
        <w:t>97-117 **</w:t>
      </w:r>
    </w:p>
    <w:p w14:paraId="293A08A8" w14:textId="77777777" w:rsidR="003A600B" w:rsidRPr="00C919F6" w:rsidRDefault="003A600B" w:rsidP="00004053">
      <w:pPr>
        <w:tabs>
          <w:tab w:val="left" w:pos="1800"/>
        </w:tabs>
        <w:spacing w:after="0"/>
        <w:rPr>
          <w:rFonts w:ascii="Times New Roman" w:hAnsi="Times New Roman" w:cs="Times New Roman"/>
          <w:b/>
        </w:rPr>
      </w:pPr>
    </w:p>
    <w:p w14:paraId="4A865D76" w14:textId="5EF8DDBC" w:rsidR="00E6131C" w:rsidRPr="00C919F6" w:rsidRDefault="006C0A80" w:rsidP="004E287D">
      <w:pPr>
        <w:tabs>
          <w:tab w:val="left" w:pos="1800"/>
        </w:tabs>
        <w:spacing w:after="0"/>
        <w:rPr>
          <w:rFonts w:ascii="Times New Roman" w:hAnsi="Times New Roman" w:cs="Times New Roman"/>
          <w:b/>
        </w:rPr>
      </w:pPr>
      <w:r w:rsidRPr="00C919F6">
        <w:rPr>
          <w:rFonts w:ascii="Times New Roman" w:hAnsi="Times New Roman" w:cs="Times New Roman"/>
          <w:b/>
        </w:rPr>
        <w:t xml:space="preserve">October 15: </w:t>
      </w:r>
      <w:r w:rsidR="004E287D" w:rsidRPr="00C919F6">
        <w:rPr>
          <w:rFonts w:ascii="Times New Roman" w:hAnsi="Times New Roman" w:cs="Times New Roman"/>
          <w:b/>
        </w:rPr>
        <w:t>Iran, the international order, and the nuclear question</w:t>
      </w:r>
    </w:p>
    <w:p w14:paraId="0C5F5F53" w14:textId="69C2DE0A" w:rsidR="004E287D" w:rsidRPr="00C919F6" w:rsidRDefault="004E287D" w:rsidP="004E287D">
      <w:pPr>
        <w:pStyle w:val="ListParagraph"/>
        <w:numPr>
          <w:ilvl w:val="0"/>
          <w:numId w:val="19"/>
        </w:numPr>
        <w:tabs>
          <w:tab w:val="left" w:pos="1800"/>
        </w:tabs>
        <w:spacing w:after="0"/>
        <w:rPr>
          <w:rFonts w:ascii="Times New Roman" w:hAnsi="Times New Roman" w:cs="Times New Roman"/>
          <w:b/>
        </w:rPr>
      </w:pPr>
      <w:r w:rsidRPr="00C919F6">
        <w:rPr>
          <w:rFonts w:ascii="Times New Roman" w:hAnsi="Times New Roman" w:cs="Times New Roman"/>
          <w:bCs/>
        </w:rPr>
        <w:t>TBA</w:t>
      </w:r>
    </w:p>
    <w:p w14:paraId="53CF411F" w14:textId="77777777" w:rsidR="003D6019" w:rsidRPr="00C919F6" w:rsidRDefault="003D6019" w:rsidP="003D6019">
      <w:pPr>
        <w:pStyle w:val="ListParagraph"/>
        <w:tabs>
          <w:tab w:val="left" w:pos="1800"/>
        </w:tabs>
        <w:spacing w:after="0"/>
        <w:rPr>
          <w:rFonts w:ascii="Times New Roman" w:hAnsi="Times New Roman" w:cs="Times New Roman"/>
          <w:b/>
        </w:rPr>
      </w:pPr>
    </w:p>
    <w:p w14:paraId="14EB11B3" w14:textId="13505270" w:rsidR="00E6131C" w:rsidRPr="00C919F6" w:rsidRDefault="00E6131C" w:rsidP="00D5341C">
      <w:pPr>
        <w:tabs>
          <w:tab w:val="left" w:pos="1800"/>
        </w:tabs>
        <w:spacing w:after="0"/>
        <w:rPr>
          <w:rFonts w:ascii="Times New Roman" w:hAnsi="Times New Roman" w:cs="Times New Roman"/>
          <w:b/>
        </w:rPr>
      </w:pPr>
      <w:r w:rsidRPr="00C919F6">
        <w:rPr>
          <w:rFonts w:ascii="Times New Roman" w:hAnsi="Times New Roman" w:cs="Times New Roman"/>
          <w:b/>
        </w:rPr>
        <w:lastRenderedPageBreak/>
        <w:t>October</w:t>
      </w:r>
      <w:r w:rsidR="00BC3018" w:rsidRPr="00C919F6">
        <w:rPr>
          <w:rFonts w:ascii="Times New Roman" w:hAnsi="Times New Roman" w:cs="Times New Roman"/>
          <w:b/>
        </w:rPr>
        <w:t xml:space="preserve"> 17: Islam and Politics: Part I</w:t>
      </w:r>
    </w:p>
    <w:p w14:paraId="159C9EDB" w14:textId="046BC2E8" w:rsidR="00A83554" w:rsidRPr="00C919F6" w:rsidRDefault="00A83554" w:rsidP="00A83554">
      <w:pPr>
        <w:pStyle w:val="ListParagraph"/>
        <w:numPr>
          <w:ilvl w:val="0"/>
          <w:numId w:val="19"/>
        </w:numPr>
        <w:spacing w:after="0"/>
        <w:rPr>
          <w:rFonts w:ascii="Times New Roman" w:hAnsi="Times New Roman" w:cs="Times New Roman"/>
        </w:rPr>
      </w:pPr>
      <w:proofErr w:type="spellStart"/>
      <w:r w:rsidRPr="00C919F6">
        <w:rPr>
          <w:rFonts w:ascii="Times New Roman" w:hAnsi="Times New Roman" w:cs="Times New Roman"/>
        </w:rPr>
        <w:t>Mandaville</w:t>
      </w:r>
      <w:proofErr w:type="spellEnd"/>
      <w:r w:rsidRPr="00C919F6">
        <w:rPr>
          <w:rFonts w:ascii="Times New Roman" w:hAnsi="Times New Roman" w:cs="Times New Roman"/>
        </w:rPr>
        <w:t xml:space="preserve">, “State Formation and the Making of Islamism,” </w:t>
      </w:r>
      <w:proofErr w:type="spellStart"/>
      <w:r w:rsidRPr="00C919F6">
        <w:rPr>
          <w:rFonts w:ascii="Times New Roman" w:hAnsi="Times New Roman" w:cs="Times New Roman"/>
        </w:rPr>
        <w:t>Tsquare</w:t>
      </w:r>
      <w:proofErr w:type="spellEnd"/>
      <w:r w:rsidRPr="00C919F6">
        <w:rPr>
          <w:rFonts w:ascii="Times New Roman" w:hAnsi="Times New Roman" w:cs="Times New Roman"/>
        </w:rPr>
        <w:t>.</w:t>
      </w:r>
    </w:p>
    <w:p w14:paraId="3486E2DE" w14:textId="77777777" w:rsidR="00A83554" w:rsidRPr="00C919F6" w:rsidRDefault="00A83554" w:rsidP="00A83554">
      <w:pPr>
        <w:pStyle w:val="ListParagraph"/>
        <w:numPr>
          <w:ilvl w:val="0"/>
          <w:numId w:val="19"/>
        </w:numPr>
        <w:spacing w:after="0"/>
        <w:rPr>
          <w:rFonts w:ascii="Times New Roman" w:hAnsi="Times New Roman" w:cs="Times New Roman"/>
        </w:rPr>
      </w:pPr>
      <w:r w:rsidRPr="00C919F6">
        <w:rPr>
          <w:rFonts w:ascii="Times New Roman" w:hAnsi="Times New Roman" w:cs="Times New Roman"/>
        </w:rPr>
        <w:t xml:space="preserve">G. </w:t>
      </w:r>
      <w:proofErr w:type="spellStart"/>
      <w:r w:rsidRPr="00C919F6">
        <w:rPr>
          <w:rFonts w:ascii="Times New Roman" w:hAnsi="Times New Roman" w:cs="Times New Roman"/>
        </w:rPr>
        <w:t>Kepel</w:t>
      </w:r>
      <w:proofErr w:type="spellEnd"/>
      <w:r w:rsidRPr="00C919F6">
        <w:rPr>
          <w:rFonts w:ascii="Times New Roman" w:hAnsi="Times New Roman" w:cs="Times New Roman"/>
        </w:rPr>
        <w:t xml:space="preserve">, </w:t>
      </w:r>
      <w:r w:rsidRPr="00C919F6">
        <w:rPr>
          <w:rFonts w:ascii="Times New Roman" w:hAnsi="Times New Roman" w:cs="Times New Roman"/>
          <w:i/>
          <w:iCs/>
        </w:rPr>
        <w:t>The Trail of Political Islam</w:t>
      </w:r>
      <w:r w:rsidRPr="00C919F6">
        <w:rPr>
          <w:rFonts w:ascii="Times New Roman" w:hAnsi="Times New Roman" w:cs="Times New Roman"/>
        </w:rPr>
        <w:t>, pp. 25-88*</w:t>
      </w:r>
    </w:p>
    <w:p w14:paraId="64D3A229" w14:textId="77777777" w:rsidR="009F19DF" w:rsidRPr="00C919F6" w:rsidRDefault="009F19DF" w:rsidP="00D5341C">
      <w:pPr>
        <w:tabs>
          <w:tab w:val="left" w:pos="1800"/>
        </w:tabs>
        <w:spacing w:after="0"/>
        <w:rPr>
          <w:rFonts w:ascii="Times New Roman" w:hAnsi="Times New Roman" w:cs="Times New Roman"/>
          <w:b/>
        </w:rPr>
      </w:pPr>
    </w:p>
    <w:p w14:paraId="0B77609E" w14:textId="447BB060" w:rsidR="00BC3018" w:rsidRPr="00C919F6" w:rsidRDefault="004C363F" w:rsidP="00D5341C">
      <w:pPr>
        <w:tabs>
          <w:tab w:val="left" w:pos="1800"/>
        </w:tabs>
        <w:spacing w:after="0"/>
        <w:rPr>
          <w:rFonts w:ascii="Times New Roman" w:hAnsi="Times New Roman" w:cs="Times New Roman"/>
          <w:b/>
        </w:rPr>
      </w:pPr>
      <w:r w:rsidRPr="00C919F6">
        <w:rPr>
          <w:rFonts w:ascii="Times New Roman" w:hAnsi="Times New Roman" w:cs="Times New Roman"/>
          <w:b/>
        </w:rPr>
        <w:t>October 22</w:t>
      </w:r>
      <w:r w:rsidR="00BC3018" w:rsidRPr="00C919F6">
        <w:rPr>
          <w:rFonts w:ascii="Times New Roman" w:hAnsi="Times New Roman" w:cs="Times New Roman"/>
          <w:b/>
        </w:rPr>
        <w:t>: Islam and Politics</w:t>
      </w:r>
      <w:r w:rsidRPr="00C919F6">
        <w:rPr>
          <w:rFonts w:ascii="Times New Roman" w:hAnsi="Times New Roman" w:cs="Times New Roman"/>
          <w:b/>
        </w:rPr>
        <w:t>:</w:t>
      </w:r>
      <w:r w:rsidR="00BC3018" w:rsidRPr="00C919F6">
        <w:rPr>
          <w:rFonts w:ascii="Times New Roman" w:hAnsi="Times New Roman" w:cs="Times New Roman"/>
          <w:b/>
        </w:rPr>
        <w:t xml:space="preserve"> Part II</w:t>
      </w:r>
    </w:p>
    <w:p w14:paraId="5A1835BF" w14:textId="6DD2D353" w:rsidR="003A600B" w:rsidRPr="00C919F6" w:rsidRDefault="003A600B" w:rsidP="006D722D">
      <w:pPr>
        <w:pStyle w:val="ListParagraph"/>
        <w:numPr>
          <w:ilvl w:val="0"/>
          <w:numId w:val="13"/>
        </w:numPr>
        <w:spacing w:after="0"/>
        <w:rPr>
          <w:rFonts w:ascii="Times New Roman" w:eastAsia="Times New Roman" w:hAnsi="Times New Roman" w:cs="Times New Roman"/>
        </w:rPr>
      </w:pPr>
      <w:r w:rsidRPr="00C919F6">
        <w:rPr>
          <w:rFonts w:ascii="Times New Roman" w:eastAsia="Arial Unicode MS" w:hAnsi="Times New Roman" w:cs="Times New Roman"/>
        </w:rPr>
        <w:t xml:space="preserve">Carrie </w:t>
      </w:r>
      <w:proofErr w:type="spellStart"/>
      <w:r w:rsidRPr="00C919F6">
        <w:rPr>
          <w:rFonts w:ascii="Times New Roman" w:eastAsia="Arial Unicode MS" w:hAnsi="Times New Roman" w:cs="Times New Roman"/>
        </w:rPr>
        <w:t>Rosefsky</w:t>
      </w:r>
      <w:proofErr w:type="spellEnd"/>
      <w:r w:rsidRPr="00C919F6">
        <w:rPr>
          <w:rFonts w:ascii="Times New Roman" w:eastAsia="Arial Unicode MS" w:hAnsi="Times New Roman" w:cs="Times New Roman"/>
        </w:rPr>
        <w:t xml:space="preserve"> Wickham, “Interests, ideas, and Islamist outreach in Egypt” in </w:t>
      </w:r>
      <w:r w:rsidRPr="00C919F6">
        <w:rPr>
          <w:rFonts w:ascii="Times New Roman" w:eastAsia="Arial Unicode MS" w:hAnsi="Times New Roman" w:cs="Times New Roman"/>
          <w:i/>
          <w:iCs/>
        </w:rPr>
        <w:t>Islamic activism</w:t>
      </w:r>
      <w:r w:rsidRPr="00C919F6">
        <w:rPr>
          <w:rFonts w:ascii="Times New Roman" w:eastAsia="Arial Unicode MS" w:hAnsi="Times New Roman" w:cs="Times New Roman"/>
        </w:rPr>
        <w:t>, pp. 231-249</w:t>
      </w:r>
    </w:p>
    <w:p w14:paraId="5948BB80" w14:textId="77777777" w:rsidR="006D722D" w:rsidRPr="00C919F6" w:rsidRDefault="006D722D" w:rsidP="006D722D">
      <w:pPr>
        <w:pStyle w:val="ListParagraph"/>
        <w:numPr>
          <w:ilvl w:val="0"/>
          <w:numId w:val="13"/>
        </w:numPr>
        <w:spacing w:after="0"/>
        <w:rPr>
          <w:rFonts w:ascii="Times New Roman" w:eastAsia="Times New Roman" w:hAnsi="Times New Roman" w:cs="Times New Roman"/>
        </w:rPr>
      </w:pPr>
      <w:r w:rsidRPr="00C919F6">
        <w:rPr>
          <w:rFonts w:ascii="Times New Roman" w:eastAsia="Times New Roman" w:hAnsi="Times New Roman" w:cs="Times New Roman"/>
        </w:rPr>
        <w:t xml:space="preserve">Lawrence Rubin, "Islamic Political Activism in Israel," </w:t>
      </w:r>
      <w:proofErr w:type="spellStart"/>
      <w:r w:rsidRPr="00C919F6">
        <w:rPr>
          <w:rStyle w:val="Emphasis"/>
          <w:rFonts w:ascii="Times New Roman" w:eastAsia="Times New Roman" w:hAnsi="Times New Roman" w:cs="Times New Roman"/>
          <w:color w:val="0000FF"/>
          <w:u w:val="single"/>
        </w:rPr>
        <w:t>Saban</w:t>
      </w:r>
      <w:proofErr w:type="spellEnd"/>
      <w:r w:rsidRPr="00C919F6">
        <w:rPr>
          <w:rStyle w:val="Emphasis"/>
          <w:rFonts w:ascii="Times New Roman" w:eastAsia="Times New Roman" w:hAnsi="Times New Roman" w:cs="Times New Roman"/>
          <w:color w:val="0000FF"/>
          <w:u w:val="single"/>
        </w:rPr>
        <w:t xml:space="preserve"> Center Analysis Paper Series</w:t>
      </w:r>
      <w:r w:rsidRPr="00C919F6">
        <w:rPr>
          <w:rFonts w:ascii="Times New Roman" w:eastAsia="Times New Roman" w:hAnsi="Times New Roman" w:cs="Times New Roman"/>
        </w:rPr>
        <w:t xml:space="preserve">, </w:t>
      </w:r>
      <w:r w:rsidRPr="00C919F6">
        <w:rPr>
          <w:rStyle w:val="series-number"/>
          <w:rFonts w:ascii="Times New Roman" w:eastAsia="Times New Roman" w:hAnsi="Times New Roman" w:cs="Times New Roman"/>
        </w:rPr>
        <w:t>Number 33 (April 2014); http://www.brookings.edu/research/papers/2014/04/28-israel-islamists-rubin</w:t>
      </w:r>
    </w:p>
    <w:p w14:paraId="2600EF5D" w14:textId="77777777" w:rsidR="009F19DF" w:rsidRPr="00C919F6" w:rsidRDefault="009F19DF" w:rsidP="005A02DB">
      <w:pPr>
        <w:tabs>
          <w:tab w:val="left" w:pos="1800"/>
        </w:tabs>
        <w:spacing w:after="0"/>
        <w:rPr>
          <w:rFonts w:ascii="Times New Roman" w:hAnsi="Times New Roman" w:cs="Times New Roman"/>
          <w:b/>
        </w:rPr>
      </w:pPr>
    </w:p>
    <w:p w14:paraId="4CF7D01B" w14:textId="07125411" w:rsidR="004C363F" w:rsidRPr="00C919F6" w:rsidRDefault="004C363F" w:rsidP="005A02DB">
      <w:pPr>
        <w:tabs>
          <w:tab w:val="left" w:pos="1800"/>
        </w:tabs>
        <w:spacing w:after="0"/>
        <w:rPr>
          <w:rFonts w:ascii="Times New Roman" w:hAnsi="Times New Roman" w:cs="Times New Roman"/>
          <w:b/>
        </w:rPr>
      </w:pPr>
      <w:r w:rsidRPr="00C919F6">
        <w:rPr>
          <w:rFonts w:ascii="Times New Roman" w:hAnsi="Times New Roman" w:cs="Times New Roman"/>
          <w:b/>
        </w:rPr>
        <w:t xml:space="preserve">October 24: </w:t>
      </w:r>
      <w:r w:rsidR="005A02DB" w:rsidRPr="00C919F6">
        <w:rPr>
          <w:rFonts w:ascii="Times New Roman" w:hAnsi="Times New Roman" w:cs="Times New Roman"/>
          <w:b/>
        </w:rPr>
        <w:t>Israeli-Palestinian relations: Origins</w:t>
      </w:r>
    </w:p>
    <w:p w14:paraId="072D44B3" w14:textId="23760288" w:rsidR="003A600B" w:rsidRPr="00C919F6" w:rsidRDefault="003A600B" w:rsidP="003A600B">
      <w:pPr>
        <w:pStyle w:val="ListParagraph"/>
        <w:numPr>
          <w:ilvl w:val="0"/>
          <w:numId w:val="16"/>
        </w:numPr>
        <w:tabs>
          <w:tab w:val="left" w:pos="1800"/>
        </w:tabs>
        <w:spacing w:after="0"/>
        <w:rPr>
          <w:rFonts w:ascii="Times New Roman" w:hAnsi="Times New Roman" w:cs="Times New Roman"/>
          <w:b/>
        </w:rPr>
      </w:pPr>
      <w:r w:rsidRPr="00C919F6">
        <w:rPr>
          <w:rFonts w:ascii="Times New Roman" w:hAnsi="Times New Roman" w:cs="Times New Roman"/>
        </w:rPr>
        <w:t xml:space="preserve">Mark </w:t>
      </w:r>
      <w:proofErr w:type="spellStart"/>
      <w:r w:rsidRPr="00C919F6">
        <w:rPr>
          <w:rFonts w:ascii="Times New Roman" w:hAnsi="Times New Roman" w:cs="Times New Roman"/>
        </w:rPr>
        <w:t>Tessler</w:t>
      </w:r>
      <w:proofErr w:type="spellEnd"/>
      <w:r w:rsidRPr="00C919F6">
        <w:rPr>
          <w:rFonts w:ascii="Times New Roman" w:hAnsi="Times New Roman" w:cs="Times New Roman"/>
        </w:rPr>
        <w:t xml:space="preserve">, “The Israeli-Palestinian conflict,” Chapter 7 in </w:t>
      </w:r>
      <w:r w:rsidRPr="00C919F6">
        <w:rPr>
          <w:rFonts w:ascii="Times New Roman" w:hAnsi="Times New Roman" w:cs="Times New Roman"/>
          <w:i/>
        </w:rPr>
        <w:t>The Middle East</w:t>
      </w:r>
    </w:p>
    <w:p w14:paraId="33C99C98" w14:textId="042D37BC" w:rsidR="007576AE" w:rsidRPr="00C919F6" w:rsidRDefault="007576AE" w:rsidP="007576AE">
      <w:pPr>
        <w:pStyle w:val="ListParagraph"/>
        <w:numPr>
          <w:ilvl w:val="0"/>
          <w:numId w:val="16"/>
        </w:numPr>
        <w:spacing w:after="0"/>
        <w:rPr>
          <w:rFonts w:ascii="Times New Roman" w:hAnsi="Times New Roman" w:cs="Times New Roman"/>
        </w:rPr>
      </w:pPr>
      <w:r w:rsidRPr="00C919F6">
        <w:rPr>
          <w:rFonts w:ascii="Times New Roman" w:hAnsi="Times New Roman" w:cs="Times New Roman"/>
        </w:rPr>
        <w:t xml:space="preserve">William L. Cleveland and Martin Bunton, </w:t>
      </w:r>
      <w:r w:rsidRPr="00C919F6">
        <w:rPr>
          <w:rFonts w:ascii="Times New Roman" w:hAnsi="Times New Roman" w:cs="Times New Roman"/>
          <w:i/>
        </w:rPr>
        <w:t>A History of the Modern Middle East</w:t>
      </w:r>
      <w:r w:rsidRPr="00C919F6">
        <w:rPr>
          <w:rFonts w:ascii="Times New Roman" w:hAnsi="Times New Roman" w:cs="Times New Roman"/>
        </w:rPr>
        <w:t xml:space="preserve"> </w:t>
      </w:r>
      <w:r w:rsidRPr="00C919F6">
        <w:rPr>
          <w:rFonts w:ascii="Times New Roman" w:hAnsi="Times New Roman" w:cs="Times New Roman"/>
        </w:rPr>
        <w:tab/>
        <w:t>(Boulder: Westview Press, 2009), 301-344 *</w:t>
      </w:r>
    </w:p>
    <w:p w14:paraId="5082EFFA" w14:textId="77777777" w:rsidR="00931EF8" w:rsidRPr="00C919F6" w:rsidRDefault="00931EF8" w:rsidP="005A02DB">
      <w:pPr>
        <w:tabs>
          <w:tab w:val="left" w:pos="1800"/>
        </w:tabs>
        <w:spacing w:after="0"/>
        <w:rPr>
          <w:rFonts w:ascii="Times New Roman" w:hAnsi="Times New Roman" w:cs="Times New Roman"/>
          <w:b/>
        </w:rPr>
      </w:pPr>
    </w:p>
    <w:p w14:paraId="4C9ABAF2" w14:textId="15CA9162" w:rsidR="004C363F" w:rsidRPr="00C919F6" w:rsidRDefault="004C363F" w:rsidP="005A02DB">
      <w:pPr>
        <w:tabs>
          <w:tab w:val="left" w:pos="1800"/>
        </w:tabs>
        <w:spacing w:after="0"/>
        <w:rPr>
          <w:rFonts w:ascii="Times New Roman" w:hAnsi="Times New Roman" w:cs="Times New Roman"/>
          <w:b/>
        </w:rPr>
      </w:pPr>
      <w:r w:rsidRPr="00C919F6">
        <w:rPr>
          <w:rFonts w:ascii="Times New Roman" w:hAnsi="Times New Roman" w:cs="Times New Roman"/>
          <w:b/>
        </w:rPr>
        <w:t xml:space="preserve">October 29: </w:t>
      </w:r>
      <w:r w:rsidR="005A02DB" w:rsidRPr="00C919F6">
        <w:rPr>
          <w:rFonts w:ascii="Times New Roman" w:hAnsi="Times New Roman" w:cs="Times New Roman"/>
          <w:b/>
        </w:rPr>
        <w:t>Israeli-Palestinian: Current</w:t>
      </w:r>
    </w:p>
    <w:p w14:paraId="4A3D33C5" w14:textId="77777777" w:rsidR="00931EF8" w:rsidRPr="00C919F6" w:rsidRDefault="00931EF8" w:rsidP="005A02DB">
      <w:pPr>
        <w:tabs>
          <w:tab w:val="left" w:pos="1800"/>
        </w:tabs>
        <w:spacing w:after="0"/>
        <w:rPr>
          <w:rFonts w:ascii="Times New Roman" w:hAnsi="Times New Roman" w:cs="Times New Roman"/>
          <w:b/>
        </w:rPr>
      </w:pPr>
    </w:p>
    <w:p w14:paraId="46B77259" w14:textId="50C9C903" w:rsidR="007576AE" w:rsidRPr="00C919F6" w:rsidRDefault="004C363F" w:rsidP="00931EF8">
      <w:pPr>
        <w:tabs>
          <w:tab w:val="left" w:pos="1800"/>
        </w:tabs>
        <w:spacing w:after="0"/>
        <w:rPr>
          <w:rFonts w:ascii="Times New Roman" w:hAnsi="Times New Roman" w:cs="Times New Roman"/>
          <w:bCs/>
        </w:rPr>
      </w:pPr>
      <w:r w:rsidRPr="00C919F6">
        <w:rPr>
          <w:rFonts w:ascii="Times New Roman" w:hAnsi="Times New Roman" w:cs="Times New Roman"/>
          <w:b/>
        </w:rPr>
        <w:t xml:space="preserve">October 31: </w:t>
      </w:r>
      <w:r w:rsidR="00931EF8" w:rsidRPr="00C919F6">
        <w:rPr>
          <w:rFonts w:ascii="Times New Roman" w:hAnsi="Times New Roman" w:cs="Times New Roman"/>
          <w:b/>
        </w:rPr>
        <w:t xml:space="preserve">The remaking of Iraq? </w:t>
      </w:r>
    </w:p>
    <w:p w14:paraId="24B3F3ED" w14:textId="77777777" w:rsidR="00931EF8" w:rsidRPr="00C919F6" w:rsidRDefault="00931EF8" w:rsidP="00931EF8">
      <w:pPr>
        <w:pStyle w:val="ListParagraph"/>
        <w:tabs>
          <w:tab w:val="left" w:pos="1800"/>
        </w:tabs>
        <w:spacing w:after="0"/>
        <w:rPr>
          <w:rFonts w:ascii="Times New Roman" w:hAnsi="Times New Roman" w:cs="Times New Roman"/>
          <w:bCs/>
        </w:rPr>
      </w:pPr>
    </w:p>
    <w:p w14:paraId="77AA4A30" w14:textId="77777777" w:rsidR="00931EF8" w:rsidRPr="00C919F6" w:rsidRDefault="004C363F" w:rsidP="00931EF8">
      <w:pPr>
        <w:tabs>
          <w:tab w:val="left" w:pos="1800"/>
        </w:tabs>
        <w:spacing w:after="0"/>
        <w:rPr>
          <w:rFonts w:ascii="Times New Roman" w:hAnsi="Times New Roman" w:cs="Times New Roman"/>
          <w:b/>
        </w:rPr>
      </w:pPr>
      <w:r w:rsidRPr="00C919F6">
        <w:rPr>
          <w:rFonts w:ascii="Times New Roman" w:hAnsi="Times New Roman" w:cs="Times New Roman"/>
          <w:b/>
        </w:rPr>
        <w:t xml:space="preserve">November 5: </w:t>
      </w:r>
      <w:r w:rsidR="00931EF8" w:rsidRPr="00C919F6">
        <w:rPr>
          <w:rFonts w:ascii="Times New Roman" w:hAnsi="Times New Roman" w:cs="Times New Roman"/>
          <w:b/>
        </w:rPr>
        <w:t xml:space="preserve">Ethnic conflict and sectarianism </w:t>
      </w:r>
    </w:p>
    <w:p w14:paraId="68316B67" w14:textId="3BAA030A" w:rsidR="00931EF8" w:rsidRPr="00C919F6" w:rsidRDefault="00931EF8" w:rsidP="00931EF8">
      <w:pPr>
        <w:pStyle w:val="ListParagraph"/>
        <w:numPr>
          <w:ilvl w:val="0"/>
          <w:numId w:val="17"/>
        </w:numPr>
        <w:tabs>
          <w:tab w:val="left" w:pos="1800"/>
        </w:tabs>
        <w:spacing w:after="0"/>
        <w:rPr>
          <w:rFonts w:ascii="Times New Roman" w:hAnsi="Times New Roman" w:cs="Times New Roman"/>
          <w:bCs/>
        </w:rPr>
      </w:pPr>
      <w:r w:rsidRPr="00C919F6">
        <w:rPr>
          <w:rFonts w:ascii="Times New Roman" w:hAnsi="Times New Roman" w:cs="Times New Roman"/>
          <w:bCs/>
        </w:rPr>
        <w:t xml:space="preserve">Vali Nasr, “When Shiites Rise,” </w:t>
      </w:r>
      <w:r w:rsidR="00717778" w:rsidRPr="00C919F6">
        <w:rPr>
          <w:rFonts w:ascii="Times New Roman" w:hAnsi="Times New Roman" w:cs="Times New Roman"/>
          <w:bCs/>
          <w:i/>
          <w:iCs/>
        </w:rPr>
        <w:t>Foreign Affairs</w:t>
      </w:r>
      <w:r w:rsidR="00717778" w:rsidRPr="00C919F6">
        <w:rPr>
          <w:rFonts w:ascii="Times New Roman" w:hAnsi="Times New Roman" w:cs="Times New Roman"/>
          <w:bCs/>
        </w:rPr>
        <w:t xml:space="preserve"> </w:t>
      </w:r>
      <w:r w:rsidRPr="00C919F6">
        <w:rPr>
          <w:rFonts w:ascii="Times New Roman" w:hAnsi="Times New Roman" w:cs="Times New Roman"/>
          <w:bCs/>
        </w:rPr>
        <w:t>(July/August 2006)</w:t>
      </w:r>
    </w:p>
    <w:p w14:paraId="4A213991" w14:textId="77777777" w:rsidR="00931EF8" w:rsidRPr="00C919F6" w:rsidRDefault="00931EF8" w:rsidP="00D103CB">
      <w:pPr>
        <w:tabs>
          <w:tab w:val="left" w:pos="1800"/>
        </w:tabs>
        <w:spacing w:after="0"/>
        <w:rPr>
          <w:rFonts w:ascii="Times New Roman" w:hAnsi="Times New Roman" w:cs="Times New Roman"/>
          <w:b/>
        </w:rPr>
      </w:pPr>
    </w:p>
    <w:p w14:paraId="7AF5C74F" w14:textId="77777777" w:rsidR="00931EF8" w:rsidRPr="00C919F6" w:rsidRDefault="00931EF8" w:rsidP="00D103CB">
      <w:pPr>
        <w:tabs>
          <w:tab w:val="left" w:pos="1800"/>
        </w:tabs>
        <w:spacing w:after="0"/>
        <w:rPr>
          <w:rFonts w:ascii="Times New Roman" w:hAnsi="Times New Roman" w:cs="Times New Roman"/>
          <w:b/>
        </w:rPr>
      </w:pPr>
      <w:r w:rsidRPr="00C919F6">
        <w:rPr>
          <w:rFonts w:ascii="Times New Roman" w:hAnsi="Times New Roman" w:cs="Times New Roman"/>
          <w:b/>
        </w:rPr>
        <w:t xml:space="preserve">November 7: The rise of al-Qaeda and ISIS </w:t>
      </w:r>
    </w:p>
    <w:p w14:paraId="1A2B34B0" w14:textId="77777777" w:rsidR="00931EF8" w:rsidRPr="00C919F6" w:rsidRDefault="00931EF8" w:rsidP="00D103CB">
      <w:pPr>
        <w:tabs>
          <w:tab w:val="left" w:pos="1800"/>
        </w:tabs>
        <w:spacing w:after="0"/>
        <w:rPr>
          <w:rFonts w:ascii="Times New Roman" w:hAnsi="Times New Roman" w:cs="Times New Roman"/>
          <w:b/>
        </w:rPr>
      </w:pPr>
    </w:p>
    <w:p w14:paraId="74937CF0" w14:textId="487EADC2" w:rsidR="00931EF8" w:rsidRPr="00C919F6" w:rsidRDefault="00931EF8" w:rsidP="00931EF8">
      <w:pPr>
        <w:tabs>
          <w:tab w:val="left" w:pos="1800"/>
        </w:tabs>
        <w:spacing w:after="0"/>
        <w:rPr>
          <w:rFonts w:ascii="Times New Roman" w:hAnsi="Times New Roman" w:cs="Times New Roman"/>
          <w:b/>
        </w:rPr>
      </w:pPr>
      <w:r w:rsidRPr="00C919F6">
        <w:rPr>
          <w:rFonts w:ascii="Times New Roman" w:hAnsi="Times New Roman" w:cs="Times New Roman"/>
          <w:b/>
        </w:rPr>
        <w:t>November 12: Arab uprisings</w:t>
      </w:r>
    </w:p>
    <w:p w14:paraId="0D0D012D" w14:textId="77777777" w:rsidR="00717778" w:rsidRPr="00C919F6" w:rsidRDefault="00717778" w:rsidP="00717778">
      <w:pPr>
        <w:pStyle w:val="ListParagraph"/>
        <w:numPr>
          <w:ilvl w:val="0"/>
          <w:numId w:val="17"/>
        </w:numPr>
        <w:jc w:val="both"/>
        <w:rPr>
          <w:rFonts w:ascii="Times New Roman" w:hAnsi="Times New Roman" w:cs="Times New Roman"/>
        </w:rPr>
      </w:pPr>
      <w:r w:rsidRPr="00C919F6">
        <w:rPr>
          <w:rFonts w:ascii="Times New Roman" w:hAnsi="Times New Roman" w:cs="Times New Roman"/>
        </w:rPr>
        <w:t xml:space="preserve">Sean L. Yom and F. Gregory </w:t>
      </w:r>
      <w:proofErr w:type="spellStart"/>
      <w:r w:rsidRPr="00C919F6">
        <w:rPr>
          <w:rFonts w:ascii="Times New Roman" w:hAnsi="Times New Roman" w:cs="Times New Roman"/>
        </w:rPr>
        <w:t>Gause</w:t>
      </w:r>
      <w:proofErr w:type="spellEnd"/>
      <w:r w:rsidRPr="00C919F6">
        <w:rPr>
          <w:rFonts w:ascii="Times New Roman" w:hAnsi="Times New Roman" w:cs="Times New Roman"/>
        </w:rPr>
        <w:t xml:space="preserve"> III. "Resilient Royals: How Arab Monarchies Hang On." </w:t>
      </w:r>
      <w:r w:rsidRPr="00C919F6">
        <w:rPr>
          <w:rFonts w:ascii="Times New Roman" w:hAnsi="Times New Roman" w:cs="Times New Roman"/>
          <w:i/>
        </w:rPr>
        <w:t>Journal of Democracy</w:t>
      </w:r>
      <w:r w:rsidRPr="00C919F6">
        <w:rPr>
          <w:rFonts w:ascii="Times New Roman" w:hAnsi="Times New Roman" w:cs="Times New Roman"/>
        </w:rPr>
        <w:t xml:space="preserve"> 23, no. 4 (2012): 74-88</w:t>
      </w:r>
    </w:p>
    <w:p w14:paraId="41DEACC6" w14:textId="16970BBD" w:rsidR="00717778" w:rsidRPr="00C919F6" w:rsidRDefault="00717778" w:rsidP="00717778">
      <w:pPr>
        <w:pStyle w:val="ListParagraph"/>
        <w:numPr>
          <w:ilvl w:val="0"/>
          <w:numId w:val="17"/>
        </w:numPr>
        <w:jc w:val="both"/>
        <w:rPr>
          <w:rFonts w:ascii="Times New Roman" w:hAnsi="Times New Roman" w:cs="Times New Roman"/>
        </w:rPr>
      </w:pPr>
      <w:r w:rsidRPr="00C919F6">
        <w:rPr>
          <w:rFonts w:ascii="Times New Roman" w:hAnsi="Times New Roman" w:cs="Times New Roman"/>
        </w:rPr>
        <w:t>TBA</w:t>
      </w:r>
    </w:p>
    <w:p w14:paraId="26EBE61D" w14:textId="77777777" w:rsidR="00931EF8" w:rsidRPr="00C919F6" w:rsidRDefault="00931EF8" w:rsidP="00931EF8">
      <w:pPr>
        <w:tabs>
          <w:tab w:val="left" w:pos="1800"/>
        </w:tabs>
        <w:spacing w:after="0"/>
        <w:rPr>
          <w:rFonts w:ascii="Times New Roman" w:hAnsi="Times New Roman" w:cs="Times New Roman"/>
          <w:b/>
        </w:rPr>
      </w:pPr>
    </w:p>
    <w:p w14:paraId="1525E5CE" w14:textId="5DCC7339" w:rsidR="004C363F" w:rsidRPr="00C919F6" w:rsidRDefault="00931EF8" w:rsidP="00931EF8">
      <w:pPr>
        <w:tabs>
          <w:tab w:val="left" w:pos="1800"/>
        </w:tabs>
        <w:spacing w:after="0"/>
        <w:rPr>
          <w:rFonts w:ascii="Times New Roman" w:hAnsi="Times New Roman" w:cs="Times New Roman"/>
          <w:b/>
        </w:rPr>
      </w:pPr>
      <w:r w:rsidRPr="00C919F6">
        <w:rPr>
          <w:rFonts w:ascii="Times New Roman" w:hAnsi="Times New Roman" w:cs="Times New Roman"/>
          <w:b/>
        </w:rPr>
        <w:t xml:space="preserve">November 14: </w:t>
      </w:r>
      <w:r w:rsidR="00D103CB" w:rsidRPr="00C919F6">
        <w:rPr>
          <w:rFonts w:ascii="Times New Roman" w:hAnsi="Times New Roman" w:cs="Times New Roman"/>
          <w:b/>
        </w:rPr>
        <w:t>S</w:t>
      </w:r>
      <w:r w:rsidR="008B4B83" w:rsidRPr="00C919F6">
        <w:rPr>
          <w:rFonts w:ascii="Times New Roman" w:hAnsi="Times New Roman" w:cs="Times New Roman"/>
          <w:b/>
        </w:rPr>
        <w:t xml:space="preserve">ectarianism, </w:t>
      </w:r>
      <w:r w:rsidR="005A02DB" w:rsidRPr="00C919F6">
        <w:rPr>
          <w:rFonts w:ascii="Times New Roman" w:hAnsi="Times New Roman" w:cs="Times New Roman"/>
          <w:b/>
        </w:rPr>
        <w:t>ethnic conflict</w:t>
      </w:r>
      <w:r w:rsidR="008B4B83" w:rsidRPr="00C919F6">
        <w:rPr>
          <w:rFonts w:ascii="Times New Roman" w:hAnsi="Times New Roman" w:cs="Times New Roman"/>
          <w:b/>
        </w:rPr>
        <w:t>, and international intervention</w:t>
      </w:r>
      <w:r w:rsidR="005A02DB" w:rsidRPr="00C919F6">
        <w:rPr>
          <w:rFonts w:ascii="Times New Roman" w:hAnsi="Times New Roman" w:cs="Times New Roman"/>
          <w:b/>
        </w:rPr>
        <w:t xml:space="preserve">: </w:t>
      </w:r>
      <w:r w:rsidR="00D103CB" w:rsidRPr="00C919F6">
        <w:rPr>
          <w:rFonts w:ascii="Times New Roman" w:hAnsi="Times New Roman" w:cs="Times New Roman"/>
          <w:b/>
        </w:rPr>
        <w:t>Comparing Syria and Yemen</w:t>
      </w:r>
    </w:p>
    <w:p w14:paraId="038B02BF" w14:textId="020F7AEF" w:rsidR="007576AE" w:rsidRPr="00C919F6" w:rsidRDefault="00D103CB" w:rsidP="00931EF8">
      <w:pPr>
        <w:pStyle w:val="ListParagraph"/>
        <w:numPr>
          <w:ilvl w:val="0"/>
          <w:numId w:val="17"/>
        </w:numPr>
        <w:tabs>
          <w:tab w:val="left" w:pos="1800"/>
        </w:tabs>
        <w:spacing w:after="0"/>
        <w:rPr>
          <w:rFonts w:ascii="Times New Roman" w:hAnsi="Times New Roman" w:cs="Times New Roman"/>
          <w:bCs/>
        </w:rPr>
      </w:pPr>
      <w:r w:rsidRPr="00C919F6">
        <w:rPr>
          <w:rFonts w:ascii="Times New Roman" w:hAnsi="Times New Roman" w:cs="Times New Roman"/>
          <w:bCs/>
        </w:rPr>
        <w:t>TBA</w:t>
      </w:r>
    </w:p>
    <w:p w14:paraId="06F50FF0" w14:textId="77777777" w:rsidR="007576AE" w:rsidRPr="00C919F6" w:rsidRDefault="007576AE" w:rsidP="00910DCD">
      <w:pPr>
        <w:tabs>
          <w:tab w:val="left" w:pos="1800"/>
        </w:tabs>
        <w:spacing w:after="0"/>
        <w:rPr>
          <w:rFonts w:ascii="Times New Roman" w:hAnsi="Times New Roman" w:cs="Times New Roman"/>
          <w:b/>
        </w:rPr>
      </w:pPr>
    </w:p>
    <w:p w14:paraId="3C056324" w14:textId="42A52FC3" w:rsidR="003216FB" w:rsidRPr="00C919F6" w:rsidRDefault="003216FB" w:rsidP="00910DCD">
      <w:pPr>
        <w:tabs>
          <w:tab w:val="left" w:pos="1800"/>
        </w:tabs>
        <w:spacing w:after="0"/>
        <w:rPr>
          <w:rFonts w:ascii="Times New Roman" w:hAnsi="Times New Roman" w:cs="Times New Roman"/>
          <w:b/>
        </w:rPr>
      </w:pPr>
      <w:r w:rsidRPr="00C919F6">
        <w:rPr>
          <w:rFonts w:ascii="Times New Roman" w:hAnsi="Times New Roman" w:cs="Times New Roman"/>
          <w:b/>
        </w:rPr>
        <w:t xml:space="preserve">November 19: </w:t>
      </w:r>
      <w:r w:rsidR="00910DCD" w:rsidRPr="00C919F6">
        <w:rPr>
          <w:rFonts w:ascii="Times New Roman" w:hAnsi="Times New Roman" w:cs="Times New Roman"/>
          <w:b/>
        </w:rPr>
        <w:t>Simulation I</w:t>
      </w:r>
    </w:p>
    <w:p w14:paraId="027126A9" w14:textId="77777777" w:rsidR="007576AE" w:rsidRPr="00C919F6" w:rsidRDefault="007576AE" w:rsidP="00D5341C">
      <w:pPr>
        <w:tabs>
          <w:tab w:val="left" w:pos="1800"/>
        </w:tabs>
        <w:spacing w:after="0"/>
        <w:rPr>
          <w:rFonts w:ascii="Times New Roman" w:hAnsi="Times New Roman" w:cs="Times New Roman"/>
          <w:b/>
        </w:rPr>
      </w:pPr>
    </w:p>
    <w:p w14:paraId="45895DB2" w14:textId="5D50DABE" w:rsidR="003216FB" w:rsidRPr="00C919F6" w:rsidRDefault="003216FB" w:rsidP="00D5341C">
      <w:pPr>
        <w:tabs>
          <w:tab w:val="left" w:pos="1800"/>
        </w:tabs>
        <w:spacing w:after="0"/>
        <w:rPr>
          <w:rFonts w:ascii="Times New Roman" w:hAnsi="Times New Roman" w:cs="Times New Roman"/>
          <w:b/>
        </w:rPr>
      </w:pPr>
      <w:r w:rsidRPr="00C919F6">
        <w:rPr>
          <w:rFonts w:ascii="Times New Roman" w:hAnsi="Times New Roman" w:cs="Times New Roman"/>
          <w:b/>
        </w:rPr>
        <w:t>November 21: Student recess</w:t>
      </w:r>
    </w:p>
    <w:p w14:paraId="49E4C4E9" w14:textId="77777777" w:rsidR="007576AE" w:rsidRPr="00C919F6" w:rsidRDefault="007576AE" w:rsidP="00910DCD">
      <w:pPr>
        <w:tabs>
          <w:tab w:val="left" w:pos="1800"/>
        </w:tabs>
        <w:spacing w:after="0"/>
        <w:rPr>
          <w:rFonts w:ascii="Times New Roman" w:hAnsi="Times New Roman" w:cs="Times New Roman"/>
          <w:b/>
        </w:rPr>
      </w:pPr>
    </w:p>
    <w:p w14:paraId="2C73F722" w14:textId="3EF2013C" w:rsidR="003216FB" w:rsidRPr="00C919F6" w:rsidRDefault="003216FB" w:rsidP="00910DCD">
      <w:pPr>
        <w:tabs>
          <w:tab w:val="left" w:pos="1800"/>
        </w:tabs>
        <w:spacing w:after="0"/>
        <w:rPr>
          <w:rFonts w:ascii="Times New Roman" w:hAnsi="Times New Roman" w:cs="Times New Roman"/>
          <w:b/>
        </w:rPr>
      </w:pPr>
      <w:r w:rsidRPr="00C919F6">
        <w:rPr>
          <w:rFonts w:ascii="Times New Roman" w:hAnsi="Times New Roman" w:cs="Times New Roman"/>
          <w:b/>
        </w:rPr>
        <w:t xml:space="preserve">November 26: </w:t>
      </w:r>
      <w:r w:rsidR="00910DCD" w:rsidRPr="00C919F6">
        <w:rPr>
          <w:rFonts w:ascii="Times New Roman" w:hAnsi="Times New Roman" w:cs="Times New Roman"/>
          <w:b/>
        </w:rPr>
        <w:t>Simulation II</w:t>
      </w:r>
    </w:p>
    <w:p w14:paraId="6862FC3B" w14:textId="77777777" w:rsidR="007576AE" w:rsidRPr="00C919F6" w:rsidRDefault="007576AE" w:rsidP="00910DCD">
      <w:pPr>
        <w:tabs>
          <w:tab w:val="left" w:pos="1800"/>
        </w:tabs>
        <w:spacing w:after="0"/>
        <w:rPr>
          <w:rFonts w:ascii="Times New Roman" w:hAnsi="Times New Roman" w:cs="Times New Roman"/>
          <w:b/>
        </w:rPr>
      </w:pPr>
    </w:p>
    <w:p w14:paraId="01E49B92" w14:textId="26AB3DDA" w:rsidR="003216FB" w:rsidRPr="00C919F6" w:rsidRDefault="003216FB" w:rsidP="00910DCD">
      <w:pPr>
        <w:tabs>
          <w:tab w:val="left" w:pos="1800"/>
        </w:tabs>
        <w:spacing w:after="0"/>
        <w:rPr>
          <w:rFonts w:ascii="Times New Roman" w:hAnsi="Times New Roman" w:cs="Times New Roman"/>
          <w:b/>
        </w:rPr>
      </w:pPr>
      <w:r w:rsidRPr="00C919F6">
        <w:rPr>
          <w:rFonts w:ascii="Times New Roman" w:hAnsi="Times New Roman" w:cs="Times New Roman"/>
          <w:b/>
        </w:rPr>
        <w:t xml:space="preserve">November 28: </w:t>
      </w:r>
      <w:r w:rsidR="00910DCD" w:rsidRPr="00C919F6">
        <w:rPr>
          <w:rFonts w:ascii="Times New Roman" w:hAnsi="Times New Roman" w:cs="Times New Roman"/>
          <w:b/>
        </w:rPr>
        <w:t>Arab civil wars and a new order?</w:t>
      </w:r>
    </w:p>
    <w:p w14:paraId="38734F42" w14:textId="77777777" w:rsidR="007576AE" w:rsidRPr="00C919F6" w:rsidRDefault="007576AE" w:rsidP="00910DCD">
      <w:pPr>
        <w:tabs>
          <w:tab w:val="left" w:pos="1800"/>
        </w:tabs>
        <w:spacing w:after="0"/>
        <w:rPr>
          <w:rFonts w:ascii="Times New Roman" w:hAnsi="Times New Roman" w:cs="Times New Roman"/>
          <w:b/>
        </w:rPr>
      </w:pPr>
    </w:p>
    <w:p w14:paraId="3B4B1360" w14:textId="33DFAAE1" w:rsidR="003216FB" w:rsidRPr="00C919F6" w:rsidRDefault="003216FB" w:rsidP="00910DCD">
      <w:pPr>
        <w:tabs>
          <w:tab w:val="left" w:pos="1800"/>
        </w:tabs>
        <w:spacing w:after="0"/>
        <w:rPr>
          <w:rFonts w:ascii="Times New Roman" w:hAnsi="Times New Roman" w:cs="Times New Roman"/>
          <w:b/>
        </w:rPr>
      </w:pPr>
      <w:r w:rsidRPr="00C919F6">
        <w:rPr>
          <w:rFonts w:ascii="Times New Roman" w:hAnsi="Times New Roman" w:cs="Times New Roman"/>
          <w:b/>
        </w:rPr>
        <w:t xml:space="preserve">December 3: </w:t>
      </w:r>
      <w:r w:rsidR="00910DCD" w:rsidRPr="00C919F6">
        <w:rPr>
          <w:rFonts w:ascii="Times New Roman" w:hAnsi="Times New Roman" w:cs="Times New Roman"/>
          <w:b/>
        </w:rPr>
        <w:t>Regional and great power competition and the future of US foreign policy</w:t>
      </w:r>
    </w:p>
    <w:p w14:paraId="19E42069" w14:textId="5AC4CC52" w:rsidR="005E2F72" w:rsidRPr="00C919F6" w:rsidRDefault="00F16A7E" w:rsidP="00F16A7E">
      <w:pPr>
        <w:pStyle w:val="ListParagraph"/>
        <w:numPr>
          <w:ilvl w:val="0"/>
          <w:numId w:val="17"/>
        </w:numPr>
        <w:tabs>
          <w:tab w:val="left" w:pos="1800"/>
        </w:tabs>
        <w:spacing w:after="0"/>
        <w:rPr>
          <w:rFonts w:ascii="Times New Roman" w:hAnsi="Times New Roman" w:cs="Times New Roman"/>
          <w:bCs/>
        </w:rPr>
      </w:pPr>
      <w:r w:rsidRPr="00C919F6">
        <w:rPr>
          <w:rFonts w:ascii="Times New Roman" w:hAnsi="Times New Roman" w:cs="Times New Roman"/>
          <w:bCs/>
        </w:rPr>
        <w:t>TBA</w:t>
      </w:r>
    </w:p>
    <w:p w14:paraId="7BEBB820" w14:textId="12708BF2" w:rsidR="005E2F72" w:rsidRPr="00C919F6" w:rsidRDefault="005E2F72" w:rsidP="00D5341C">
      <w:pPr>
        <w:tabs>
          <w:tab w:val="left" w:pos="1800"/>
        </w:tabs>
        <w:spacing w:after="0"/>
        <w:rPr>
          <w:rFonts w:ascii="Times New Roman" w:hAnsi="Times New Roman" w:cs="Times New Roman"/>
          <w:b/>
        </w:rPr>
      </w:pPr>
      <w:r w:rsidRPr="00C919F6">
        <w:rPr>
          <w:rFonts w:ascii="Times New Roman" w:hAnsi="Times New Roman" w:cs="Times New Roman"/>
          <w:b/>
        </w:rPr>
        <w:lastRenderedPageBreak/>
        <w:t xml:space="preserve"> </w:t>
      </w:r>
    </w:p>
    <w:p w14:paraId="22C05FCC" w14:textId="77777777" w:rsidR="005E2F72" w:rsidRPr="00C919F6" w:rsidRDefault="005E2F72" w:rsidP="00D5341C">
      <w:pPr>
        <w:tabs>
          <w:tab w:val="left" w:pos="1800"/>
        </w:tabs>
        <w:spacing w:after="0"/>
        <w:rPr>
          <w:rFonts w:ascii="Times New Roman" w:hAnsi="Times New Roman" w:cs="Times New Roman"/>
          <w:b/>
        </w:rPr>
      </w:pPr>
    </w:p>
    <w:p w14:paraId="199DDA00" w14:textId="77777777" w:rsidR="004A6D02" w:rsidRPr="00C919F6" w:rsidRDefault="004A6D02" w:rsidP="00155DF8">
      <w:pPr>
        <w:spacing w:after="0"/>
        <w:rPr>
          <w:rFonts w:ascii="Times New Roman" w:hAnsi="Times New Roman" w:cs="Times New Roman"/>
          <w:b/>
        </w:rPr>
      </w:pPr>
    </w:p>
    <w:p w14:paraId="39156C2B" w14:textId="033213E3" w:rsidR="001537AA" w:rsidRPr="00C919F6" w:rsidRDefault="001537AA" w:rsidP="006D5D24">
      <w:pPr>
        <w:spacing w:after="0"/>
        <w:rPr>
          <w:rFonts w:ascii="Times New Roman" w:hAnsi="Times New Roman" w:cs="Times New Roman"/>
          <w:b/>
        </w:rPr>
      </w:pPr>
      <w:r w:rsidRPr="00C919F6">
        <w:rPr>
          <w:rFonts w:ascii="Times New Roman" w:hAnsi="Times New Roman" w:cs="Times New Roman"/>
          <w:b/>
        </w:rPr>
        <w:t xml:space="preserve">FINAL EXAM </w:t>
      </w:r>
      <w:r w:rsidR="006E7B6F" w:rsidRPr="00C919F6">
        <w:rPr>
          <w:rFonts w:ascii="Times New Roman" w:hAnsi="Times New Roman" w:cs="Times New Roman"/>
          <w:b/>
        </w:rPr>
        <w:t xml:space="preserve">DUE </w:t>
      </w:r>
      <w:r w:rsidRPr="00C919F6">
        <w:rPr>
          <w:rFonts w:ascii="Times New Roman" w:hAnsi="Times New Roman" w:cs="Times New Roman"/>
          <w:b/>
        </w:rPr>
        <w:t>AT THE TIME OF THE SCHEDULED EXAM</w:t>
      </w:r>
      <w:r w:rsidR="00CA0A61" w:rsidRPr="00C919F6">
        <w:rPr>
          <w:rFonts w:ascii="Times New Roman" w:hAnsi="Times New Roman" w:cs="Times New Roman"/>
          <w:b/>
        </w:rPr>
        <w:t xml:space="preserve"> </w:t>
      </w:r>
      <w:r w:rsidR="006D5D24" w:rsidRPr="00C919F6">
        <w:rPr>
          <w:rFonts w:ascii="Times New Roman" w:hAnsi="Times New Roman" w:cs="Times New Roman"/>
          <w:b/>
        </w:rPr>
        <w:t xml:space="preserve">by 1700, Friday, </w:t>
      </w:r>
      <w:r w:rsidR="00CA0A61" w:rsidRPr="00C919F6">
        <w:rPr>
          <w:rFonts w:ascii="Times New Roman" w:hAnsi="Times New Roman" w:cs="Times New Roman"/>
          <w:b/>
        </w:rPr>
        <w:t xml:space="preserve">December </w:t>
      </w:r>
      <w:r w:rsidR="006D5D24" w:rsidRPr="00C919F6">
        <w:rPr>
          <w:rFonts w:ascii="Times New Roman" w:hAnsi="Times New Roman" w:cs="Times New Roman"/>
          <w:b/>
        </w:rPr>
        <w:t>7</w:t>
      </w:r>
      <w:r w:rsidRPr="00C919F6">
        <w:rPr>
          <w:rFonts w:ascii="Times New Roman" w:hAnsi="Times New Roman" w:cs="Times New Roman"/>
          <w:b/>
        </w:rPr>
        <w:t>.</w:t>
      </w:r>
    </w:p>
    <w:p w14:paraId="05E38B36" w14:textId="00B67BF4" w:rsidR="001537AA" w:rsidRPr="00C919F6" w:rsidRDefault="001537AA" w:rsidP="00155DF8">
      <w:pPr>
        <w:spacing w:after="0"/>
        <w:rPr>
          <w:rFonts w:ascii="Times New Roman" w:hAnsi="Times New Roman" w:cs="Times New Roman"/>
        </w:rPr>
      </w:pPr>
      <w:r w:rsidRPr="00C919F6">
        <w:rPr>
          <w:rFonts w:ascii="Times New Roman" w:hAnsi="Times New Roman" w:cs="Times New Roman"/>
        </w:rPr>
        <w:t>I WILL SE</w:t>
      </w:r>
      <w:r w:rsidR="006E7B6F" w:rsidRPr="00C919F6">
        <w:rPr>
          <w:rFonts w:ascii="Times New Roman" w:hAnsi="Times New Roman" w:cs="Times New Roman"/>
        </w:rPr>
        <w:t>ND THE QUESTIONS TO YOU THROUGH</w:t>
      </w:r>
      <w:r w:rsidRPr="00C919F6">
        <w:rPr>
          <w:rFonts w:ascii="Times New Roman" w:hAnsi="Times New Roman" w:cs="Times New Roman"/>
        </w:rPr>
        <w:t xml:space="preserve"> T-SQUARE. </w:t>
      </w:r>
    </w:p>
    <w:p w14:paraId="05604514" w14:textId="56057B86" w:rsidR="00C2729A" w:rsidRPr="00C919F6" w:rsidRDefault="001537AA" w:rsidP="00155DF8">
      <w:pPr>
        <w:spacing w:after="0"/>
        <w:rPr>
          <w:rFonts w:ascii="Times New Roman" w:hAnsi="Times New Roman" w:cs="Times New Roman"/>
        </w:rPr>
      </w:pPr>
      <w:r w:rsidRPr="00C919F6">
        <w:rPr>
          <w:rFonts w:ascii="Times New Roman" w:hAnsi="Times New Roman" w:cs="Times New Roman"/>
        </w:rPr>
        <w:t xml:space="preserve">YOU WILL </w:t>
      </w:r>
      <w:r w:rsidR="001F49E4" w:rsidRPr="00C919F6">
        <w:rPr>
          <w:rFonts w:ascii="Times New Roman" w:hAnsi="Times New Roman" w:cs="Times New Roman"/>
        </w:rPr>
        <w:t xml:space="preserve">EMAIL AND </w:t>
      </w:r>
      <w:r w:rsidRPr="00C919F6">
        <w:rPr>
          <w:rFonts w:ascii="Times New Roman" w:hAnsi="Times New Roman" w:cs="Times New Roman"/>
        </w:rPr>
        <w:t>TURN IN A HARD COPY TO 149 HABERSHAM.</w:t>
      </w:r>
      <w:r w:rsidR="006E7B6F" w:rsidRPr="00C919F6">
        <w:rPr>
          <w:rFonts w:ascii="Times New Roman" w:hAnsi="Times New Roman" w:cs="Times New Roman"/>
        </w:rPr>
        <w:t xml:space="preserve">  </w:t>
      </w:r>
    </w:p>
    <w:p w14:paraId="596B651D" w14:textId="77777777" w:rsidR="00D42DEF" w:rsidRPr="00C919F6" w:rsidRDefault="00D42DEF" w:rsidP="00155DF8">
      <w:pPr>
        <w:spacing w:after="0"/>
        <w:rPr>
          <w:rFonts w:ascii="Times New Roman" w:hAnsi="Times New Roman" w:cs="Times New Roman"/>
        </w:rPr>
      </w:pPr>
    </w:p>
    <w:p w14:paraId="0812EBFF" w14:textId="77777777" w:rsidR="00D42DEF" w:rsidRPr="00C919F6" w:rsidRDefault="00D42DEF" w:rsidP="00155DF8">
      <w:pPr>
        <w:spacing w:after="0"/>
        <w:rPr>
          <w:rFonts w:ascii="Times New Roman" w:hAnsi="Times New Roman" w:cs="Times New Roman"/>
        </w:rPr>
      </w:pPr>
    </w:p>
    <w:p w14:paraId="58F43CAC" w14:textId="77777777" w:rsidR="00D42DEF" w:rsidRPr="00C919F6" w:rsidRDefault="00D42DEF" w:rsidP="00155DF8">
      <w:pPr>
        <w:spacing w:after="0"/>
        <w:rPr>
          <w:rFonts w:ascii="Times New Roman" w:hAnsi="Times New Roman" w:cs="Times New Roman"/>
        </w:rPr>
      </w:pPr>
    </w:p>
    <w:p w14:paraId="644D1F45" w14:textId="77777777" w:rsidR="00873F19" w:rsidRPr="00C919F6" w:rsidRDefault="00873F19" w:rsidP="00155DF8">
      <w:pPr>
        <w:spacing w:after="0"/>
        <w:rPr>
          <w:rFonts w:ascii="Times New Roman" w:eastAsia="Times New Roman" w:hAnsi="Times New Roman" w:cs="Times New Roman"/>
          <w:lang w:eastAsia="en-US"/>
        </w:rPr>
      </w:pPr>
    </w:p>
    <w:p w14:paraId="7DB57507" w14:textId="77777777" w:rsidR="00873F19" w:rsidRPr="00C919F6" w:rsidRDefault="00873F19" w:rsidP="00155DF8">
      <w:pPr>
        <w:spacing w:after="0"/>
        <w:rPr>
          <w:rFonts w:ascii="Times New Roman" w:eastAsia="Times New Roman" w:hAnsi="Times New Roman" w:cs="Times New Roman"/>
          <w:lang w:eastAsia="en-US"/>
        </w:rPr>
      </w:pPr>
    </w:p>
    <w:p w14:paraId="35577B04" w14:textId="77777777" w:rsidR="00873F19" w:rsidRPr="00C919F6" w:rsidRDefault="00873F19" w:rsidP="00155DF8">
      <w:pPr>
        <w:spacing w:after="0"/>
        <w:rPr>
          <w:rFonts w:ascii="Times New Roman" w:hAnsi="Times New Roman" w:cs="Times New Roman"/>
        </w:rPr>
      </w:pPr>
    </w:p>
    <w:p w14:paraId="1D903916" w14:textId="77777777" w:rsidR="002430B8" w:rsidRPr="00C919F6" w:rsidRDefault="002430B8" w:rsidP="00155DF8">
      <w:pPr>
        <w:spacing w:after="0"/>
        <w:rPr>
          <w:rFonts w:ascii="Times New Roman" w:hAnsi="Times New Roman" w:cs="Times New Roman"/>
        </w:rPr>
      </w:pPr>
    </w:p>
    <w:p w14:paraId="40A7638C" w14:textId="77777777" w:rsidR="005A1E4E" w:rsidRPr="00C919F6" w:rsidRDefault="005A1E4E" w:rsidP="00155DF8">
      <w:pPr>
        <w:spacing w:after="0"/>
        <w:rPr>
          <w:rFonts w:ascii="Times New Roman" w:hAnsi="Times New Roman" w:cs="Times New Roman"/>
        </w:rPr>
      </w:pPr>
    </w:p>
    <w:sectPr w:rsidR="005A1E4E" w:rsidRPr="00C919F6" w:rsidSect="007C38C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A91DF" w14:textId="77777777" w:rsidR="00E0264D" w:rsidRDefault="00E0264D" w:rsidP="004C0DCB">
      <w:pPr>
        <w:spacing w:after="0"/>
      </w:pPr>
      <w:r>
        <w:separator/>
      </w:r>
    </w:p>
  </w:endnote>
  <w:endnote w:type="continuationSeparator" w:id="0">
    <w:p w14:paraId="0EDAFD66" w14:textId="77777777" w:rsidR="00E0264D" w:rsidRDefault="00E0264D" w:rsidP="004C0D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2C82B" w14:textId="77777777" w:rsidR="00794FCA" w:rsidRDefault="00794FCA" w:rsidP="004416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600886" w14:textId="77777777" w:rsidR="00794FCA" w:rsidRDefault="00794FCA" w:rsidP="004416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65DA6F" w14:textId="77777777" w:rsidR="00794FCA" w:rsidRDefault="00794FCA" w:rsidP="004416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19F6">
      <w:rPr>
        <w:rStyle w:val="PageNumber"/>
        <w:noProof/>
      </w:rPr>
      <w:t>3</w:t>
    </w:r>
    <w:r>
      <w:rPr>
        <w:rStyle w:val="PageNumber"/>
      </w:rPr>
      <w:fldChar w:fldCharType="end"/>
    </w:r>
  </w:p>
  <w:p w14:paraId="655B24C9" w14:textId="77777777" w:rsidR="00794FCA" w:rsidRDefault="00794FCA" w:rsidP="00441681">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72D234" w14:textId="77777777" w:rsidR="00794FCA" w:rsidRDefault="00794F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8FFD1" w14:textId="77777777" w:rsidR="00E0264D" w:rsidRDefault="00E0264D" w:rsidP="004C0DCB">
      <w:pPr>
        <w:spacing w:after="0"/>
      </w:pPr>
      <w:r>
        <w:separator/>
      </w:r>
    </w:p>
  </w:footnote>
  <w:footnote w:type="continuationSeparator" w:id="0">
    <w:p w14:paraId="45B7A660" w14:textId="77777777" w:rsidR="00E0264D" w:rsidRDefault="00E0264D" w:rsidP="004C0DC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54D94B" w14:textId="516B39B1" w:rsidR="00794FCA" w:rsidRDefault="00E0264D">
    <w:pPr>
      <w:pStyle w:val="Header"/>
    </w:pPr>
    <w:r>
      <w:rPr>
        <w:noProof/>
        <w:lang w:eastAsia="en-US"/>
      </w:rPr>
      <w:pict w14:anchorId="21478FF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style="position:absolute;margin-left:0;margin-top:0;width:6in;height:28.8pt;z-index:-251649024;mso-wrap-edited:f;mso-position-horizontal:center;mso-position-horizontal-relative:margin;mso-position-vertical:center;mso-position-vertical-relative:margin" wrapcoords="2437 4547 150 4547 0 5115 37 17621 2137 20463 4687 20463 20812 20463 21487 17621 21562 13073 21487 7957 18150 4547 2437 4547" fillcolor="silver" stroked="f">
          <v:textpath style="font-family:&quot;Cambria&quot;;font-size:1pt" string="Draft- Syllabus is subject to change"/>
          <w10:wrap anchorx="margin" anchory="margin"/>
        </v:shape>
      </w:pict>
    </w:r>
    <w:r>
      <w:rPr>
        <w:noProof/>
        <w:lang w:eastAsia="en-US"/>
      </w:rPr>
      <w:pict w14:anchorId="5511FB3E">
        <v:shape id="_x0000_s2050"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DAF58C" w14:textId="306E8B4D" w:rsidR="00794FCA" w:rsidRDefault="00E0264D">
    <w:pPr>
      <w:pStyle w:val="Header"/>
    </w:pPr>
    <w:r>
      <w:rPr>
        <w:noProof/>
        <w:lang w:eastAsia="en-US"/>
      </w:rPr>
      <w:pict w14:anchorId="2287024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0;margin-top:0;width:6in;height:28.8pt;z-index:-251651072;mso-wrap-edited:f;mso-position-horizontal:center;mso-position-horizontal-relative:margin;mso-position-vertical:center;mso-position-vertical-relative:margin" wrapcoords="2437 4547 150 4547 0 5115 37 17621 2137 20463 4687 20463 20812 20463 21487 17621 21562 13073 21487 7957 18150 4547 2437 4547" fillcolor="silver" stroked="f">
          <v:textpath style="font-family:&quot;Cambria&quot;;font-size:1pt" string="Draft- Syllabus is subject to change"/>
          <w10:wrap anchorx="margin" anchory="margin"/>
        </v:shape>
      </w:pict>
    </w:r>
    <w:r>
      <w:rPr>
        <w:noProof/>
        <w:lang w:eastAsia="en-US"/>
      </w:rPr>
      <w:pict w14:anchorId="69C4A3BF">
        <v:shape id="_x0000_s2049"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F9575F" w14:textId="5B4231BF" w:rsidR="00794FCA" w:rsidRDefault="00E0264D">
    <w:pPr>
      <w:pStyle w:val="Header"/>
    </w:pPr>
    <w:r>
      <w:rPr>
        <w:noProof/>
        <w:lang w:eastAsia="en-US"/>
      </w:rPr>
      <w:pict w14:anchorId="0B4B1A7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5" type="#_x0000_t136" style="position:absolute;margin-left:0;margin-top:0;width:6in;height:28.8pt;z-index:-251646976;mso-wrap-edited:f;mso-position-horizontal:center;mso-position-horizontal-relative:margin;mso-position-vertical:center;mso-position-vertical-relative:margin" wrapcoords="2437 4547 150 4547 0 5115 37 17621 2137 20463 4687 20463 20812 20463 21487 17621 21562 13073 21487 7957 18150 4547 2437 4547" fillcolor="silver" stroked="f">
          <v:textpath style="font-family:&quot;Cambria&quot;;font-size:1pt" string="Draft- Syllabus is subject to change"/>
          <w10:wrap anchorx="margin" anchory="margin"/>
        </v:shape>
      </w:pict>
    </w:r>
    <w:r>
      <w:rPr>
        <w:noProof/>
        <w:lang w:eastAsia="en-US"/>
      </w:rPr>
      <w:pict w14:anchorId="114CB8E2">
        <v:shape id="_x0000_s2051"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BE"/>
    <w:multiLevelType w:val="hybridMultilevel"/>
    <w:tmpl w:val="5740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A6E41"/>
    <w:multiLevelType w:val="hybridMultilevel"/>
    <w:tmpl w:val="EA06A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AF444E"/>
    <w:multiLevelType w:val="hybridMultilevel"/>
    <w:tmpl w:val="40EE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7480A"/>
    <w:multiLevelType w:val="hybridMultilevel"/>
    <w:tmpl w:val="EB163B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123E0C17"/>
    <w:multiLevelType w:val="hybridMultilevel"/>
    <w:tmpl w:val="1A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5659A"/>
    <w:multiLevelType w:val="hybridMultilevel"/>
    <w:tmpl w:val="2DA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F2889"/>
    <w:multiLevelType w:val="hybridMultilevel"/>
    <w:tmpl w:val="6F1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C3B1D"/>
    <w:multiLevelType w:val="hybridMultilevel"/>
    <w:tmpl w:val="65E6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271BE5"/>
    <w:multiLevelType w:val="hybridMultilevel"/>
    <w:tmpl w:val="57749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550D25"/>
    <w:multiLevelType w:val="multilevel"/>
    <w:tmpl w:val="F2A0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861888"/>
    <w:multiLevelType w:val="hybridMultilevel"/>
    <w:tmpl w:val="60A04D66"/>
    <w:lvl w:ilvl="0" w:tplc="310879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D82F9C"/>
    <w:multiLevelType w:val="hybridMultilevel"/>
    <w:tmpl w:val="45B8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860688"/>
    <w:multiLevelType w:val="hybridMultilevel"/>
    <w:tmpl w:val="5CE8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BF3A13"/>
    <w:multiLevelType w:val="hybridMultilevel"/>
    <w:tmpl w:val="8DE4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271DA7"/>
    <w:multiLevelType w:val="hybridMultilevel"/>
    <w:tmpl w:val="60A04D66"/>
    <w:lvl w:ilvl="0" w:tplc="310879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E648CB"/>
    <w:multiLevelType w:val="hybridMultilevel"/>
    <w:tmpl w:val="B32E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3A34C5"/>
    <w:multiLevelType w:val="hybridMultilevel"/>
    <w:tmpl w:val="0BFC346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522D24"/>
    <w:multiLevelType w:val="hybridMultilevel"/>
    <w:tmpl w:val="AAEC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8A1180"/>
    <w:multiLevelType w:val="hybridMultilevel"/>
    <w:tmpl w:val="AAEC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9"/>
  </w:num>
  <w:num w:numId="4">
    <w:abstractNumId w:val="11"/>
  </w:num>
  <w:num w:numId="5">
    <w:abstractNumId w:val="15"/>
  </w:num>
  <w:num w:numId="6">
    <w:abstractNumId w:val="9"/>
  </w:num>
  <w:num w:numId="7">
    <w:abstractNumId w:val="2"/>
  </w:num>
  <w:num w:numId="8">
    <w:abstractNumId w:val="0"/>
  </w:num>
  <w:num w:numId="9">
    <w:abstractNumId w:val="10"/>
  </w:num>
  <w:num w:numId="10">
    <w:abstractNumId w:val="5"/>
  </w:num>
  <w:num w:numId="11">
    <w:abstractNumId w:val="4"/>
  </w:num>
  <w:num w:numId="12">
    <w:abstractNumId w:val="7"/>
  </w:num>
  <w:num w:numId="13">
    <w:abstractNumId w:val="3"/>
  </w:num>
  <w:num w:numId="14">
    <w:abstractNumId w:val="6"/>
  </w:num>
  <w:num w:numId="15">
    <w:abstractNumId w:val="8"/>
  </w:num>
  <w:num w:numId="16">
    <w:abstractNumId w:val="1"/>
  </w:num>
  <w:num w:numId="17">
    <w:abstractNumId w:val="14"/>
  </w:num>
  <w:num w:numId="18">
    <w:abstractNumId w:val="13"/>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9A"/>
    <w:rsid w:val="0000002D"/>
    <w:rsid w:val="00000C1C"/>
    <w:rsid w:val="00001F5C"/>
    <w:rsid w:val="00004053"/>
    <w:rsid w:val="000064E0"/>
    <w:rsid w:val="0001229E"/>
    <w:rsid w:val="00024A45"/>
    <w:rsid w:val="0003103A"/>
    <w:rsid w:val="0007351B"/>
    <w:rsid w:val="00081B9D"/>
    <w:rsid w:val="000863A3"/>
    <w:rsid w:val="000A69DE"/>
    <w:rsid w:val="000C4B66"/>
    <w:rsid w:val="000F4703"/>
    <w:rsid w:val="00114182"/>
    <w:rsid w:val="00132A0C"/>
    <w:rsid w:val="00134F44"/>
    <w:rsid w:val="001362E7"/>
    <w:rsid w:val="001363D7"/>
    <w:rsid w:val="001403A7"/>
    <w:rsid w:val="001425FB"/>
    <w:rsid w:val="00151146"/>
    <w:rsid w:val="00152F95"/>
    <w:rsid w:val="001537AA"/>
    <w:rsid w:val="00155DF8"/>
    <w:rsid w:val="00172C68"/>
    <w:rsid w:val="00192CE4"/>
    <w:rsid w:val="001C7086"/>
    <w:rsid w:val="001C76D4"/>
    <w:rsid w:val="001E6D4D"/>
    <w:rsid w:val="001E74C6"/>
    <w:rsid w:val="001E7BF5"/>
    <w:rsid w:val="001F49E4"/>
    <w:rsid w:val="002212E5"/>
    <w:rsid w:val="00230BED"/>
    <w:rsid w:val="002412DD"/>
    <w:rsid w:val="00242E18"/>
    <w:rsid w:val="002430B8"/>
    <w:rsid w:val="00290384"/>
    <w:rsid w:val="00291B96"/>
    <w:rsid w:val="00292C25"/>
    <w:rsid w:val="0029601B"/>
    <w:rsid w:val="002C00FB"/>
    <w:rsid w:val="002C0457"/>
    <w:rsid w:val="002F58D4"/>
    <w:rsid w:val="00305E93"/>
    <w:rsid w:val="00313ECC"/>
    <w:rsid w:val="003159F6"/>
    <w:rsid w:val="003216FB"/>
    <w:rsid w:val="00332DB7"/>
    <w:rsid w:val="0035145E"/>
    <w:rsid w:val="00360087"/>
    <w:rsid w:val="003637EB"/>
    <w:rsid w:val="00363D1D"/>
    <w:rsid w:val="0037289B"/>
    <w:rsid w:val="003746A5"/>
    <w:rsid w:val="003937DA"/>
    <w:rsid w:val="0039541F"/>
    <w:rsid w:val="00395553"/>
    <w:rsid w:val="003A4B92"/>
    <w:rsid w:val="003A587A"/>
    <w:rsid w:val="003A600B"/>
    <w:rsid w:val="003B0295"/>
    <w:rsid w:val="003B7F36"/>
    <w:rsid w:val="003C07F3"/>
    <w:rsid w:val="003D032E"/>
    <w:rsid w:val="003D3342"/>
    <w:rsid w:val="003D4D9C"/>
    <w:rsid w:val="003D6019"/>
    <w:rsid w:val="003E7735"/>
    <w:rsid w:val="003F11CF"/>
    <w:rsid w:val="003F156C"/>
    <w:rsid w:val="003F5415"/>
    <w:rsid w:val="003F5FCE"/>
    <w:rsid w:val="00404A2B"/>
    <w:rsid w:val="00441681"/>
    <w:rsid w:val="004429FC"/>
    <w:rsid w:val="004444E0"/>
    <w:rsid w:val="004465FB"/>
    <w:rsid w:val="00453E88"/>
    <w:rsid w:val="00467E2D"/>
    <w:rsid w:val="00475A6A"/>
    <w:rsid w:val="00476A49"/>
    <w:rsid w:val="004843A4"/>
    <w:rsid w:val="00487C4E"/>
    <w:rsid w:val="004914C9"/>
    <w:rsid w:val="004A0BAD"/>
    <w:rsid w:val="004A15D1"/>
    <w:rsid w:val="004A63FE"/>
    <w:rsid w:val="004A6D02"/>
    <w:rsid w:val="004B4350"/>
    <w:rsid w:val="004C0DCB"/>
    <w:rsid w:val="004C363F"/>
    <w:rsid w:val="004D7DD3"/>
    <w:rsid w:val="004E287D"/>
    <w:rsid w:val="004E510F"/>
    <w:rsid w:val="00513316"/>
    <w:rsid w:val="00513E78"/>
    <w:rsid w:val="00514219"/>
    <w:rsid w:val="00525CC5"/>
    <w:rsid w:val="00525E74"/>
    <w:rsid w:val="00530C0F"/>
    <w:rsid w:val="00540343"/>
    <w:rsid w:val="00546291"/>
    <w:rsid w:val="00555E5E"/>
    <w:rsid w:val="00571577"/>
    <w:rsid w:val="0057668F"/>
    <w:rsid w:val="00576DE2"/>
    <w:rsid w:val="005863B4"/>
    <w:rsid w:val="0059606B"/>
    <w:rsid w:val="005973A3"/>
    <w:rsid w:val="005A02DB"/>
    <w:rsid w:val="005A1E4E"/>
    <w:rsid w:val="005A6465"/>
    <w:rsid w:val="005E2F72"/>
    <w:rsid w:val="005F21C0"/>
    <w:rsid w:val="00600FB0"/>
    <w:rsid w:val="0060462D"/>
    <w:rsid w:val="00604906"/>
    <w:rsid w:val="00607078"/>
    <w:rsid w:val="00621D18"/>
    <w:rsid w:val="0062321D"/>
    <w:rsid w:val="00636B1E"/>
    <w:rsid w:val="00652F13"/>
    <w:rsid w:val="00657087"/>
    <w:rsid w:val="006724E8"/>
    <w:rsid w:val="00676690"/>
    <w:rsid w:val="006848B0"/>
    <w:rsid w:val="006876F0"/>
    <w:rsid w:val="00691C14"/>
    <w:rsid w:val="006A4214"/>
    <w:rsid w:val="006B6F4D"/>
    <w:rsid w:val="006C0A80"/>
    <w:rsid w:val="006D5D24"/>
    <w:rsid w:val="006D722D"/>
    <w:rsid w:val="006E3192"/>
    <w:rsid w:val="006E7B6F"/>
    <w:rsid w:val="006F0A89"/>
    <w:rsid w:val="006F1B45"/>
    <w:rsid w:val="007067D4"/>
    <w:rsid w:val="00717778"/>
    <w:rsid w:val="007365EC"/>
    <w:rsid w:val="00736BDF"/>
    <w:rsid w:val="0073719F"/>
    <w:rsid w:val="0075139A"/>
    <w:rsid w:val="0075568B"/>
    <w:rsid w:val="007576AE"/>
    <w:rsid w:val="00762753"/>
    <w:rsid w:val="00763B06"/>
    <w:rsid w:val="007724FE"/>
    <w:rsid w:val="00772FD2"/>
    <w:rsid w:val="007930DB"/>
    <w:rsid w:val="00794FCA"/>
    <w:rsid w:val="007A2F1D"/>
    <w:rsid w:val="007A7628"/>
    <w:rsid w:val="007B1398"/>
    <w:rsid w:val="007C0FD8"/>
    <w:rsid w:val="007C1EE2"/>
    <w:rsid w:val="007C2CFB"/>
    <w:rsid w:val="007C38C4"/>
    <w:rsid w:val="007D235B"/>
    <w:rsid w:val="007D2C62"/>
    <w:rsid w:val="007E0179"/>
    <w:rsid w:val="007E1227"/>
    <w:rsid w:val="007E23C2"/>
    <w:rsid w:val="008170B4"/>
    <w:rsid w:val="00817516"/>
    <w:rsid w:val="00820701"/>
    <w:rsid w:val="00834D3A"/>
    <w:rsid w:val="00846E5C"/>
    <w:rsid w:val="00851648"/>
    <w:rsid w:val="00860993"/>
    <w:rsid w:val="008614A4"/>
    <w:rsid w:val="0086673D"/>
    <w:rsid w:val="00872AA3"/>
    <w:rsid w:val="00872E0F"/>
    <w:rsid w:val="00873F19"/>
    <w:rsid w:val="00875034"/>
    <w:rsid w:val="00881432"/>
    <w:rsid w:val="008B2518"/>
    <w:rsid w:val="008B4B83"/>
    <w:rsid w:val="008B6440"/>
    <w:rsid w:val="008D1ECE"/>
    <w:rsid w:val="008E0CD3"/>
    <w:rsid w:val="00910DCD"/>
    <w:rsid w:val="0091100F"/>
    <w:rsid w:val="0091101C"/>
    <w:rsid w:val="00931EF8"/>
    <w:rsid w:val="00950AAD"/>
    <w:rsid w:val="00956EC6"/>
    <w:rsid w:val="00957A4D"/>
    <w:rsid w:val="009608E7"/>
    <w:rsid w:val="00970185"/>
    <w:rsid w:val="00982B8C"/>
    <w:rsid w:val="009843A5"/>
    <w:rsid w:val="00997593"/>
    <w:rsid w:val="009A15A0"/>
    <w:rsid w:val="009A506F"/>
    <w:rsid w:val="009A50F7"/>
    <w:rsid w:val="009B11C5"/>
    <w:rsid w:val="009B1AA9"/>
    <w:rsid w:val="009B6DD9"/>
    <w:rsid w:val="009C2FAF"/>
    <w:rsid w:val="009C6DC3"/>
    <w:rsid w:val="009E341A"/>
    <w:rsid w:val="009E4175"/>
    <w:rsid w:val="009F19DF"/>
    <w:rsid w:val="00A11C21"/>
    <w:rsid w:val="00A1718F"/>
    <w:rsid w:val="00A2179C"/>
    <w:rsid w:val="00A22B2C"/>
    <w:rsid w:val="00A510F1"/>
    <w:rsid w:val="00A6420D"/>
    <w:rsid w:val="00A64FDE"/>
    <w:rsid w:val="00A83554"/>
    <w:rsid w:val="00A93F36"/>
    <w:rsid w:val="00AA24D2"/>
    <w:rsid w:val="00AC20CA"/>
    <w:rsid w:val="00AD382C"/>
    <w:rsid w:val="00AE2644"/>
    <w:rsid w:val="00AF15E2"/>
    <w:rsid w:val="00AF2D94"/>
    <w:rsid w:val="00AF2E2A"/>
    <w:rsid w:val="00B01776"/>
    <w:rsid w:val="00B0336B"/>
    <w:rsid w:val="00B03F8D"/>
    <w:rsid w:val="00B34A08"/>
    <w:rsid w:val="00B37630"/>
    <w:rsid w:val="00B47AF2"/>
    <w:rsid w:val="00B47B1F"/>
    <w:rsid w:val="00B63152"/>
    <w:rsid w:val="00B81AD0"/>
    <w:rsid w:val="00B87242"/>
    <w:rsid w:val="00BA6213"/>
    <w:rsid w:val="00BC1304"/>
    <w:rsid w:val="00BC1799"/>
    <w:rsid w:val="00BC2BF4"/>
    <w:rsid w:val="00BC3018"/>
    <w:rsid w:val="00BC32B2"/>
    <w:rsid w:val="00BD0C7B"/>
    <w:rsid w:val="00BD2ECC"/>
    <w:rsid w:val="00BD4EC6"/>
    <w:rsid w:val="00BF3CCA"/>
    <w:rsid w:val="00BF6A7F"/>
    <w:rsid w:val="00C14057"/>
    <w:rsid w:val="00C20FB6"/>
    <w:rsid w:val="00C2729A"/>
    <w:rsid w:val="00C366E9"/>
    <w:rsid w:val="00C422BA"/>
    <w:rsid w:val="00C52491"/>
    <w:rsid w:val="00C620FD"/>
    <w:rsid w:val="00C63C47"/>
    <w:rsid w:val="00C81B31"/>
    <w:rsid w:val="00C919F6"/>
    <w:rsid w:val="00CA01ED"/>
    <w:rsid w:val="00CA0A61"/>
    <w:rsid w:val="00CB6F78"/>
    <w:rsid w:val="00CC2CE5"/>
    <w:rsid w:val="00CC432A"/>
    <w:rsid w:val="00CD7132"/>
    <w:rsid w:val="00CE35C8"/>
    <w:rsid w:val="00CE552D"/>
    <w:rsid w:val="00D103CB"/>
    <w:rsid w:val="00D10794"/>
    <w:rsid w:val="00D14C79"/>
    <w:rsid w:val="00D17654"/>
    <w:rsid w:val="00D262FF"/>
    <w:rsid w:val="00D30DA0"/>
    <w:rsid w:val="00D42DEF"/>
    <w:rsid w:val="00D457EE"/>
    <w:rsid w:val="00D521B8"/>
    <w:rsid w:val="00D5341C"/>
    <w:rsid w:val="00D6367F"/>
    <w:rsid w:val="00D7418E"/>
    <w:rsid w:val="00D77BF2"/>
    <w:rsid w:val="00D907D7"/>
    <w:rsid w:val="00DA7EA9"/>
    <w:rsid w:val="00DB2C85"/>
    <w:rsid w:val="00DB5197"/>
    <w:rsid w:val="00DC2F11"/>
    <w:rsid w:val="00DC5B92"/>
    <w:rsid w:val="00DC618F"/>
    <w:rsid w:val="00E0264D"/>
    <w:rsid w:val="00E056EE"/>
    <w:rsid w:val="00E21D86"/>
    <w:rsid w:val="00E5258B"/>
    <w:rsid w:val="00E6131C"/>
    <w:rsid w:val="00E7389C"/>
    <w:rsid w:val="00E80F3A"/>
    <w:rsid w:val="00E9776C"/>
    <w:rsid w:val="00EC6B8B"/>
    <w:rsid w:val="00ED7587"/>
    <w:rsid w:val="00EE18C7"/>
    <w:rsid w:val="00EE325D"/>
    <w:rsid w:val="00EE46DF"/>
    <w:rsid w:val="00EE5E9D"/>
    <w:rsid w:val="00EF15A2"/>
    <w:rsid w:val="00F02E16"/>
    <w:rsid w:val="00F0457A"/>
    <w:rsid w:val="00F06727"/>
    <w:rsid w:val="00F10A2B"/>
    <w:rsid w:val="00F1219B"/>
    <w:rsid w:val="00F16A7E"/>
    <w:rsid w:val="00F20FEC"/>
    <w:rsid w:val="00F25C03"/>
    <w:rsid w:val="00F46E3A"/>
    <w:rsid w:val="00F476A1"/>
    <w:rsid w:val="00F51C06"/>
    <w:rsid w:val="00F532BC"/>
    <w:rsid w:val="00F6791C"/>
    <w:rsid w:val="00F8389F"/>
    <w:rsid w:val="00F90E2D"/>
    <w:rsid w:val="00F911CE"/>
    <w:rsid w:val="00F94B8E"/>
    <w:rsid w:val="00F97BB6"/>
    <w:rsid w:val="00FC12D5"/>
    <w:rsid w:val="00FF7D8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89CBB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0" w:defSemiHidden="0" w:defUnhideWhenUsed="0" w:defQFormat="0" w:count="382">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link w:val="Heading1Char"/>
    <w:uiPriority w:val="9"/>
    <w:qFormat/>
    <w:rsid w:val="00B01776"/>
    <w:pPr>
      <w:spacing w:before="100" w:beforeAutospacing="1" w:after="100" w:afterAutospacing="1"/>
      <w:outlineLvl w:val="0"/>
    </w:pPr>
    <w:rPr>
      <w:rFonts w:ascii="Times" w:hAnsi="Times"/>
      <w:b/>
      <w:bCs/>
      <w:kern w:val="36"/>
      <w:sz w:val="48"/>
      <w:szCs w:val="48"/>
      <w:lang w:eastAsia="en-US"/>
    </w:rPr>
  </w:style>
  <w:style w:type="paragraph" w:styleId="Heading3">
    <w:name w:val="heading 3"/>
    <w:basedOn w:val="Normal"/>
    <w:next w:val="Normal"/>
    <w:link w:val="Heading3Char"/>
    <w:rsid w:val="000735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2729A"/>
    <w:rPr>
      <w:b/>
      <w:bCs/>
      <w:i w:val="0"/>
      <w:iCs w:val="0"/>
    </w:rPr>
  </w:style>
  <w:style w:type="paragraph" w:styleId="ListParagraph">
    <w:name w:val="List Paragraph"/>
    <w:basedOn w:val="Normal"/>
    <w:uiPriority w:val="34"/>
    <w:qFormat/>
    <w:rsid w:val="00DC5B92"/>
    <w:pPr>
      <w:ind w:left="720"/>
      <w:contextualSpacing/>
    </w:pPr>
  </w:style>
  <w:style w:type="paragraph" w:styleId="NormalWeb">
    <w:name w:val="Normal (Web)"/>
    <w:basedOn w:val="Normal"/>
    <w:uiPriority w:val="99"/>
    <w:rsid w:val="005863B4"/>
    <w:pPr>
      <w:spacing w:before="100" w:beforeAutospacing="1" w:after="100" w:afterAutospacing="1"/>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CE552D"/>
    <w:rPr>
      <w:color w:val="0000FF" w:themeColor="hyperlink"/>
      <w:u w:val="single"/>
    </w:rPr>
  </w:style>
  <w:style w:type="character" w:styleId="FollowedHyperlink">
    <w:name w:val="FollowedHyperlink"/>
    <w:basedOn w:val="DefaultParagraphFont"/>
    <w:rsid w:val="00CE552D"/>
    <w:rPr>
      <w:color w:val="800080" w:themeColor="followedHyperlink"/>
      <w:u w:val="single"/>
    </w:rPr>
  </w:style>
  <w:style w:type="character" w:customStyle="1" w:styleId="Heading1Char">
    <w:name w:val="Heading 1 Char"/>
    <w:basedOn w:val="DefaultParagraphFont"/>
    <w:link w:val="Heading1"/>
    <w:uiPriority w:val="9"/>
    <w:rsid w:val="00B01776"/>
    <w:rPr>
      <w:rFonts w:ascii="Times" w:hAnsi="Times"/>
      <w:b/>
      <w:bCs/>
      <w:kern w:val="36"/>
      <w:sz w:val="48"/>
      <w:szCs w:val="48"/>
      <w:lang w:eastAsia="en-US"/>
    </w:rPr>
  </w:style>
  <w:style w:type="character" w:customStyle="1" w:styleId="watch-title">
    <w:name w:val="watch-title"/>
    <w:basedOn w:val="DefaultParagraphFont"/>
    <w:rsid w:val="008B2518"/>
  </w:style>
  <w:style w:type="character" w:customStyle="1" w:styleId="series-number">
    <w:name w:val="series-number"/>
    <w:basedOn w:val="DefaultParagraphFont"/>
    <w:rsid w:val="00F476A1"/>
  </w:style>
  <w:style w:type="character" w:customStyle="1" w:styleId="field-content">
    <w:name w:val="field-content"/>
    <w:basedOn w:val="DefaultParagraphFont"/>
    <w:rsid w:val="00BC1799"/>
  </w:style>
  <w:style w:type="character" w:customStyle="1" w:styleId="authors">
    <w:name w:val="authors"/>
    <w:basedOn w:val="DefaultParagraphFont"/>
    <w:rsid w:val="00BC1799"/>
  </w:style>
  <w:style w:type="character" w:customStyle="1" w:styleId="Heading3Char">
    <w:name w:val="Heading 3 Char"/>
    <w:basedOn w:val="DefaultParagraphFont"/>
    <w:link w:val="Heading3"/>
    <w:rsid w:val="0007351B"/>
    <w:rPr>
      <w:rFonts w:asciiTheme="majorHAnsi" w:eastAsiaTheme="majorEastAsia" w:hAnsiTheme="majorHAnsi" w:cstheme="majorBidi"/>
      <w:b/>
      <w:bCs/>
      <w:color w:val="4F81BD" w:themeColor="accent1"/>
    </w:rPr>
  </w:style>
  <w:style w:type="character" w:styleId="CommentReference">
    <w:name w:val="annotation reference"/>
    <w:basedOn w:val="DefaultParagraphFont"/>
    <w:rsid w:val="00D17654"/>
    <w:rPr>
      <w:sz w:val="18"/>
      <w:szCs w:val="18"/>
    </w:rPr>
  </w:style>
  <w:style w:type="paragraph" w:styleId="CommentText">
    <w:name w:val="annotation text"/>
    <w:basedOn w:val="Normal"/>
    <w:link w:val="CommentTextChar"/>
    <w:rsid w:val="00D17654"/>
  </w:style>
  <w:style w:type="character" w:customStyle="1" w:styleId="CommentTextChar">
    <w:name w:val="Comment Text Char"/>
    <w:basedOn w:val="DefaultParagraphFont"/>
    <w:link w:val="CommentText"/>
    <w:rsid w:val="00D17654"/>
  </w:style>
  <w:style w:type="paragraph" w:styleId="CommentSubject">
    <w:name w:val="annotation subject"/>
    <w:basedOn w:val="CommentText"/>
    <w:next w:val="CommentText"/>
    <w:link w:val="CommentSubjectChar"/>
    <w:rsid w:val="00D17654"/>
    <w:rPr>
      <w:b/>
      <w:bCs/>
      <w:sz w:val="20"/>
      <w:szCs w:val="20"/>
    </w:rPr>
  </w:style>
  <w:style w:type="character" w:customStyle="1" w:styleId="CommentSubjectChar">
    <w:name w:val="Comment Subject Char"/>
    <w:basedOn w:val="CommentTextChar"/>
    <w:link w:val="CommentSubject"/>
    <w:rsid w:val="00D17654"/>
    <w:rPr>
      <w:b/>
      <w:bCs/>
      <w:sz w:val="20"/>
      <w:szCs w:val="20"/>
    </w:rPr>
  </w:style>
  <w:style w:type="paragraph" w:styleId="BalloonText">
    <w:name w:val="Balloon Text"/>
    <w:basedOn w:val="Normal"/>
    <w:link w:val="BalloonTextChar"/>
    <w:rsid w:val="00D1765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D17654"/>
    <w:rPr>
      <w:rFonts w:ascii="Lucida Grande" w:hAnsi="Lucida Grande" w:cs="Lucida Grande"/>
      <w:sz w:val="18"/>
      <w:szCs w:val="18"/>
    </w:rPr>
  </w:style>
  <w:style w:type="paragraph" w:styleId="Header">
    <w:name w:val="header"/>
    <w:basedOn w:val="Normal"/>
    <w:link w:val="HeaderChar"/>
    <w:rsid w:val="004C0DCB"/>
    <w:pPr>
      <w:tabs>
        <w:tab w:val="center" w:pos="4320"/>
        <w:tab w:val="right" w:pos="8640"/>
      </w:tabs>
      <w:spacing w:after="0"/>
    </w:pPr>
  </w:style>
  <w:style w:type="character" w:customStyle="1" w:styleId="HeaderChar">
    <w:name w:val="Header Char"/>
    <w:basedOn w:val="DefaultParagraphFont"/>
    <w:link w:val="Header"/>
    <w:rsid w:val="004C0DCB"/>
  </w:style>
  <w:style w:type="paragraph" w:styleId="Footer">
    <w:name w:val="footer"/>
    <w:basedOn w:val="Normal"/>
    <w:link w:val="FooterChar"/>
    <w:rsid w:val="004C0DCB"/>
    <w:pPr>
      <w:tabs>
        <w:tab w:val="center" w:pos="4320"/>
        <w:tab w:val="right" w:pos="8640"/>
      </w:tabs>
      <w:spacing w:after="0"/>
    </w:pPr>
  </w:style>
  <w:style w:type="character" w:customStyle="1" w:styleId="FooterChar">
    <w:name w:val="Footer Char"/>
    <w:basedOn w:val="DefaultParagraphFont"/>
    <w:link w:val="Footer"/>
    <w:rsid w:val="004C0DCB"/>
  </w:style>
  <w:style w:type="character" w:styleId="PageNumber">
    <w:name w:val="page number"/>
    <w:basedOn w:val="DefaultParagraphFont"/>
    <w:rsid w:val="00441681"/>
  </w:style>
  <w:style w:type="paragraph" w:customStyle="1" w:styleId="p1">
    <w:name w:val="p1"/>
    <w:basedOn w:val="Normal"/>
    <w:rsid w:val="00F90E2D"/>
    <w:pPr>
      <w:spacing w:after="0"/>
    </w:pPr>
    <w:rPr>
      <w:rFonts w:ascii="Helvetica" w:hAnsi="Helvetica"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9609">
      <w:bodyDiv w:val="1"/>
      <w:marLeft w:val="0"/>
      <w:marRight w:val="0"/>
      <w:marTop w:val="0"/>
      <w:marBottom w:val="0"/>
      <w:divBdr>
        <w:top w:val="none" w:sz="0" w:space="0" w:color="auto"/>
        <w:left w:val="none" w:sz="0" w:space="0" w:color="auto"/>
        <w:bottom w:val="none" w:sz="0" w:space="0" w:color="auto"/>
        <w:right w:val="none" w:sz="0" w:space="0" w:color="auto"/>
      </w:divBdr>
    </w:div>
    <w:div w:id="622883806">
      <w:bodyDiv w:val="1"/>
      <w:marLeft w:val="0"/>
      <w:marRight w:val="0"/>
      <w:marTop w:val="0"/>
      <w:marBottom w:val="0"/>
      <w:divBdr>
        <w:top w:val="none" w:sz="0" w:space="0" w:color="auto"/>
        <w:left w:val="none" w:sz="0" w:space="0" w:color="auto"/>
        <w:bottom w:val="none" w:sz="0" w:space="0" w:color="auto"/>
        <w:right w:val="none" w:sz="0" w:space="0" w:color="auto"/>
      </w:divBdr>
      <w:divsChild>
        <w:div w:id="823740277">
          <w:marLeft w:val="0"/>
          <w:marRight w:val="0"/>
          <w:marTop w:val="0"/>
          <w:marBottom w:val="0"/>
          <w:divBdr>
            <w:top w:val="none" w:sz="0" w:space="0" w:color="auto"/>
            <w:left w:val="none" w:sz="0" w:space="0" w:color="auto"/>
            <w:bottom w:val="none" w:sz="0" w:space="0" w:color="auto"/>
            <w:right w:val="none" w:sz="0" w:space="0" w:color="auto"/>
          </w:divBdr>
        </w:div>
        <w:div w:id="7754096">
          <w:marLeft w:val="0"/>
          <w:marRight w:val="0"/>
          <w:marTop w:val="0"/>
          <w:marBottom w:val="0"/>
          <w:divBdr>
            <w:top w:val="none" w:sz="0" w:space="0" w:color="auto"/>
            <w:left w:val="none" w:sz="0" w:space="0" w:color="auto"/>
            <w:bottom w:val="none" w:sz="0" w:space="0" w:color="auto"/>
            <w:right w:val="none" w:sz="0" w:space="0" w:color="auto"/>
          </w:divBdr>
        </w:div>
        <w:div w:id="1314021002">
          <w:marLeft w:val="0"/>
          <w:marRight w:val="0"/>
          <w:marTop w:val="0"/>
          <w:marBottom w:val="0"/>
          <w:divBdr>
            <w:top w:val="none" w:sz="0" w:space="0" w:color="auto"/>
            <w:left w:val="none" w:sz="0" w:space="0" w:color="auto"/>
            <w:bottom w:val="none" w:sz="0" w:space="0" w:color="auto"/>
            <w:right w:val="none" w:sz="0" w:space="0" w:color="auto"/>
          </w:divBdr>
        </w:div>
        <w:div w:id="1747920138">
          <w:marLeft w:val="0"/>
          <w:marRight w:val="0"/>
          <w:marTop w:val="0"/>
          <w:marBottom w:val="0"/>
          <w:divBdr>
            <w:top w:val="none" w:sz="0" w:space="0" w:color="auto"/>
            <w:left w:val="none" w:sz="0" w:space="0" w:color="auto"/>
            <w:bottom w:val="none" w:sz="0" w:space="0" w:color="auto"/>
            <w:right w:val="none" w:sz="0" w:space="0" w:color="auto"/>
          </w:divBdr>
        </w:div>
        <w:div w:id="2102676998">
          <w:marLeft w:val="0"/>
          <w:marRight w:val="0"/>
          <w:marTop w:val="0"/>
          <w:marBottom w:val="0"/>
          <w:divBdr>
            <w:top w:val="none" w:sz="0" w:space="0" w:color="auto"/>
            <w:left w:val="none" w:sz="0" w:space="0" w:color="auto"/>
            <w:bottom w:val="none" w:sz="0" w:space="0" w:color="auto"/>
            <w:right w:val="none" w:sz="0" w:space="0" w:color="auto"/>
          </w:divBdr>
        </w:div>
        <w:div w:id="1837064351">
          <w:marLeft w:val="0"/>
          <w:marRight w:val="0"/>
          <w:marTop w:val="0"/>
          <w:marBottom w:val="0"/>
          <w:divBdr>
            <w:top w:val="none" w:sz="0" w:space="0" w:color="auto"/>
            <w:left w:val="none" w:sz="0" w:space="0" w:color="auto"/>
            <w:bottom w:val="none" w:sz="0" w:space="0" w:color="auto"/>
            <w:right w:val="none" w:sz="0" w:space="0" w:color="auto"/>
          </w:divBdr>
        </w:div>
        <w:div w:id="1193766194">
          <w:marLeft w:val="0"/>
          <w:marRight w:val="0"/>
          <w:marTop w:val="0"/>
          <w:marBottom w:val="0"/>
          <w:divBdr>
            <w:top w:val="none" w:sz="0" w:space="0" w:color="auto"/>
            <w:left w:val="none" w:sz="0" w:space="0" w:color="auto"/>
            <w:bottom w:val="none" w:sz="0" w:space="0" w:color="auto"/>
            <w:right w:val="none" w:sz="0" w:space="0" w:color="auto"/>
          </w:divBdr>
        </w:div>
        <w:div w:id="1277560238">
          <w:marLeft w:val="0"/>
          <w:marRight w:val="0"/>
          <w:marTop w:val="0"/>
          <w:marBottom w:val="0"/>
          <w:divBdr>
            <w:top w:val="none" w:sz="0" w:space="0" w:color="auto"/>
            <w:left w:val="none" w:sz="0" w:space="0" w:color="auto"/>
            <w:bottom w:val="none" w:sz="0" w:space="0" w:color="auto"/>
            <w:right w:val="none" w:sz="0" w:space="0" w:color="auto"/>
          </w:divBdr>
        </w:div>
        <w:div w:id="1931312958">
          <w:marLeft w:val="0"/>
          <w:marRight w:val="0"/>
          <w:marTop w:val="0"/>
          <w:marBottom w:val="0"/>
          <w:divBdr>
            <w:top w:val="none" w:sz="0" w:space="0" w:color="auto"/>
            <w:left w:val="none" w:sz="0" w:space="0" w:color="auto"/>
            <w:bottom w:val="none" w:sz="0" w:space="0" w:color="auto"/>
            <w:right w:val="none" w:sz="0" w:space="0" w:color="auto"/>
          </w:divBdr>
        </w:div>
      </w:divsChild>
    </w:div>
    <w:div w:id="684093890">
      <w:bodyDiv w:val="1"/>
      <w:marLeft w:val="0"/>
      <w:marRight w:val="0"/>
      <w:marTop w:val="0"/>
      <w:marBottom w:val="0"/>
      <w:divBdr>
        <w:top w:val="none" w:sz="0" w:space="0" w:color="auto"/>
        <w:left w:val="none" w:sz="0" w:space="0" w:color="auto"/>
        <w:bottom w:val="none" w:sz="0" w:space="0" w:color="auto"/>
        <w:right w:val="none" w:sz="0" w:space="0" w:color="auto"/>
      </w:divBdr>
      <w:divsChild>
        <w:div w:id="1359815003">
          <w:marLeft w:val="0"/>
          <w:marRight w:val="0"/>
          <w:marTop w:val="0"/>
          <w:marBottom w:val="0"/>
          <w:divBdr>
            <w:top w:val="none" w:sz="0" w:space="0" w:color="auto"/>
            <w:left w:val="none" w:sz="0" w:space="0" w:color="auto"/>
            <w:bottom w:val="none" w:sz="0" w:space="0" w:color="auto"/>
            <w:right w:val="none" w:sz="0" w:space="0" w:color="auto"/>
          </w:divBdr>
        </w:div>
        <w:div w:id="565534004">
          <w:marLeft w:val="0"/>
          <w:marRight w:val="0"/>
          <w:marTop w:val="0"/>
          <w:marBottom w:val="0"/>
          <w:divBdr>
            <w:top w:val="none" w:sz="0" w:space="0" w:color="auto"/>
            <w:left w:val="none" w:sz="0" w:space="0" w:color="auto"/>
            <w:bottom w:val="none" w:sz="0" w:space="0" w:color="auto"/>
            <w:right w:val="none" w:sz="0" w:space="0" w:color="auto"/>
          </w:divBdr>
        </w:div>
        <w:div w:id="837647469">
          <w:marLeft w:val="0"/>
          <w:marRight w:val="0"/>
          <w:marTop w:val="0"/>
          <w:marBottom w:val="0"/>
          <w:divBdr>
            <w:top w:val="none" w:sz="0" w:space="0" w:color="auto"/>
            <w:left w:val="none" w:sz="0" w:space="0" w:color="auto"/>
            <w:bottom w:val="none" w:sz="0" w:space="0" w:color="auto"/>
            <w:right w:val="none" w:sz="0" w:space="0" w:color="auto"/>
          </w:divBdr>
        </w:div>
        <w:div w:id="568005497">
          <w:marLeft w:val="0"/>
          <w:marRight w:val="0"/>
          <w:marTop w:val="0"/>
          <w:marBottom w:val="0"/>
          <w:divBdr>
            <w:top w:val="none" w:sz="0" w:space="0" w:color="auto"/>
            <w:left w:val="none" w:sz="0" w:space="0" w:color="auto"/>
            <w:bottom w:val="none" w:sz="0" w:space="0" w:color="auto"/>
            <w:right w:val="none" w:sz="0" w:space="0" w:color="auto"/>
          </w:divBdr>
        </w:div>
      </w:divsChild>
    </w:div>
    <w:div w:id="909583501">
      <w:bodyDiv w:val="1"/>
      <w:marLeft w:val="0"/>
      <w:marRight w:val="0"/>
      <w:marTop w:val="0"/>
      <w:marBottom w:val="0"/>
      <w:divBdr>
        <w:top w:val="none" w:sz="0" w:space="0" w:color="auto"/>
        <w:left w:val="none" w:sz="0" w:space="0" w:color="auto"/>
        <w:bottom w:val="none" w:sz="0" w:space="0" w:color="auto"/>
        <w:right w:val="none" w:sz="0" w:space="0" w:color="auto"/>
      </w:divBdr>
      <w:divsChild>
        <w:div w:id="600996409">
          <w:marLeft w:val="0"/>
          <w:marRight w:val="0"/>
          <w:marTop w:val="0"/>
          <w:marBottom w:val="0"/>
          <w:divBdr>
            <w:top w:val="none" w:sz="0" w:space="0" w:color="auto"/>
            <w:left w:val="none" w:sz="0" w:space="0" w:color="auto"/>
            <w:bottom w:val="none" w:sz="0" w:space="0" w:color="auto"/>
            <w:right w:val="none" w:sz="0" w:space="0" w:color="auto"/>
          </w:divBdr>
        </w:div>
        <w:div w:id="441074420">
          <w:marLeft w:val="0"/>
          <w:marRight w:val="0"/>
          <w:marTop w:val="0"/>
          <w:marBottom w:val="0"/>
          <w:divBdr>
            <w:top w:val="none" w:sz="0" w:space="0" w:color="auto"/>
            <w:left w:val="none" w:sz="0" w:space="0" w:color="auto"/>
            <w:bottom w:val="none" w:sz="0" w:space="0" w:color="auto"/>
            <w:right w:val="none" w:sz="0" w:space="0" w:color="auto"/>
          </w:divBdr>
        </w:div>
        <w:div w:id="660815574">
          <w:marLeft w:val="0"/>
          <w:marRight w:val="0"/>
          <w:marTop w:val="0"/>
          <w:marBottom w:val="0"/>
          <w:divBdr>
            <w:top w:val="none" w:sz="0" w:space="0" w:color="auto"/>
            <w:left w:val="none" w:sz="0" w:space="0" w:color="auto"/>
            <w:bottom w:val="none" w:sz="0" w:space="0" w:color="auto"/>
            <w:right w:val="none" w:sz="0" w:space="0" w:color="auto"/>
          </w:divBdr>
        </w:div>
      </w:divsChild>
    </w:div>
    <w:div w:id="1318538221">
      <w:bodyDiv w:val="1"/>
      <w:marLeft w:val="0"/>
      <w:marRight w:val="0"/>
      <w:marTop w:val="0"/>
      <w:marBottom w:val="0"/>
      <w:divBdr>
        <w:top w:val="none" w:sz="0" w:space="0" w:color="auto"/>
        <w:left w:val="none" w:sz="0" w:space="0" w:color="auto"/>
        <w:bottom w:val="none" w:sz="0" w:space="0" w:color="auto"/>
        <w:right w:val="none" w:sz="0" w:space="0" w:color="auto"/>
      </w:divBdr>
    </w:div>
    <w:div w:id="1347445799">
      <w:bodyDiv w:val="1"/>
      <w:marLeft w:val="0"/>
      <w:marRight w:val="0"/>
      <w:marTop w:val="0"/>
      <w:marBottom w:val="0"/>
      <w:divBdr>
        <w:top w:val="none" w:sz="0" w:space="0" w:color="auto"/>
        <w:left w:val="none" w:sz="0" w:space="0" w:color="auto"/>
        <w:bottom w:val="none" w:sz="0" w:space="0" w:color="auto"/>
        <w:right w:val="none" w:sz="0" w:space="0" w:color="auto"/>
      </w:divBdr>
    </w:div>
    <w:div w:id="1429694163">
      <w:bodyDiv w:val="1"/>
      <w:marLeft w:val="0"/>
      <w:marRight w:val="0"/>
      <w:marTop w:val="0"/>
      <w:marBottom w:val="0"/>
      <w:divBdr>
        <w:top w:val="none" w:sz="0" w:space="0" w:color="auto"/>
        <w:left w:val="none" w:sz="0" w:space="0" w:color="auto"/>
        <w:bottom w:val="none" w:sz="0" w:space="0" w:color="auto"/>
        <w:right w:val="none" w:sz="0" w:space="0" w:color="auto"/>
      </w:divBdr>
      <w:divsChild>
        <w:div w:id="79986038">
          <w:marLeft w:val="0"/>
          <w:marRight w:val="0"/>
          <w:marTop w:val="0"/>
          <w:marBottom w:val="0"/>
          <w:divBdr>
            <w:top w:val="none" w:sz="0" w:space="0" w:color="auto"/>
            <w:left w:val="none" w:sz="0" w:space="0" w:color="auto"/>
            <w:bottom w:val="none" w:sz="0" w:space="0" w:color="auto"/>
            <w:right w:val="none" w:sz="0" w:space="0" w:color="auto"/>
          </w:divBdr>
        </w:div>
        <w:div w:id="1447120685">
          <w:marLeft w:val="0"/>
          <w:marRight w:val="0"/>
          <w:marTop w:val="0"/>
          <w:marBottom w:val="0"/>
          <w:divBdr>
            <w:top w:val="none" w:sz="0" w:space="0" w:color="auto"/>
            <w:left w:val="none" w:sz="0" w:space="0" w:color="auto"/>
            <w:bottom w:val="none" w:sz="0" w:space="0" w:color="auto"/>
            <w:right w:val="none" w:sz="0" w:space="0" w:color="auto"/>
          </w:divBdr>
        </w:div>
        <w:div w:id="267011243">
          <w:marLeft w:val="0"/>
          <w:marRight w:val="0"/>
          <w:marTop w:val="0"/>
          <w:marBottom w:val="0"/>
          <w:divBdr>
            <w:top w:val="none" w:sz="0" w:space="0" w:color="auto"/>
            <w:left w:val="none" w:sz="0" w:space="0" w:color="auto"/>
            <w:bottom w:val="none" w:sz="0" w:space="0" w:color="auto"/>
            <w:right w:val="none" w:sz="0" w:space="0" w:color="auto"/>
          </w:divBdr>
        </w:div>
        <w:div w:id="1639845335">
          <w:marLeft w:val="0"/>
          <w:marRight w:val="0"/>
          <w:marTop w:val="0"/>
          <w:marBottom w:val="0"/>
          <w:divBdr>
            <w:top w:val="none" w:sz="0" w:space="0" w:color="auto"/>
            <w:left w:val="none" w:sz="0" w:space="0" w:color="auto"/>
            <w:bottom w:val="none" w:sz="0" w:space="0" w:color="auto"/>
            <w:right w:val="none" w:sz="0" w:space="0" w:color="auto"/>
          </w:divBdr>
        </w:div>
        <w:div w:id="27533035">
          <w:marLeft w:val="0"/>
          <w:marRight w:val="0"/>
          <w:marTop w:val="0"/>
          <w:marBottom w:val="0"/>
          <w:divBdr>
            <w:top w:val="none" w:sz="0" w:space="0" w:color="auto"/>
            <w:left w:val="none" w:sz="0" w:space="0" w:color="auto"/>
            <w:bottom w:val="none" w:sz="0" w:space="0" w:color="auto"/>
            <w:right w:val="none" w:sz="0" w:space="0" w:color="auto"/>
          </w:divBdr>
        </w:div>
        <w:div w:id="785348123">
          <w:marLeft w:val="0"/>
          <w:marRight w:val="0"/>
          <w:marTop w:val="0"/>
          <w:marBottom w:val="0"/>
          <w:divBdr>
            <w:top w:val="none" w:sz="0" w:space="0" w:color="auto"/>
            <w:left w:val="none" w:sz="0" w:space="0" w:color="auto"/>
            <w:bottom w:val="none" w:sz="0" w:space="0" w:color="auto"/>
            <w:right w:val="none" w:sz="0" w:space="0" w:color="auto"/>
          </w:divBdr>
        </w:div>
        <w:div w:id="257907771">
          <w:marLeft w:val="0"/>
          <w:marRight w:val="0"/>
          <w:marTop w:val="0"/>
          <w:marBottom w:val="0"/>
          <w:divBdr>
            <w:top w:val="none" w:sz="0" w:space="0" w:color="auto"/>
            <w:left w:val="none" w:sz="0" w:space="0" w:color="auto"/>
            <w:bottom w:val="none" w:sz="0" w:space="0" w:color="auto"/>
            <w:right w:val="none" w:sz="0" w:space="0" w:color="auto"/>
          </w:divBdr>
        </w:div>
        <w:div w:id="1811753497">
          <w:marLeft w:val="0"/>
          <w:marRight w:val="0"/>
          <w:marTop w:val="0"/>
          <w:marBottom w:val="0"/>
          <w:divBdr>
            <w:top w:val="none" w:sz="0" w:space="0" w:color="auto"/>
            <w:left w:val="none" w:sz="0" w:space="0" w:color="auto"/>
            <w:bottom w:val="none" w:sz="0" w:space="0" w:color="auto"/>
            <w:right w:val="none" w:sz="0" w:space="0" w:color="auto"/>
          </w:divBdr>
        </w:div>
        <w:div w:id="353925272">
          <w:marLeft w:val="0"/>
          <w:marRight w:val="0"/>
          <w:marTop w:val="0"/>
          <w:marBottom w:val="0"/>
          <w:divBdr>
            <w:top w:val="none" w:sz="0" w:space="0" w:color="auto"/>
            <w:left w:val="none" w:sz="0" w:space="0" w:color="auto"/>
            <w:bottom w:val="none" w:sz="0" w:space="0" w:color="auto"/>
            <w:right w:val="none" w:sz="0" w:space="0" w:color="auto"/>
          </w:divBdr>
        </w:div>
        <w:div w:id="2047833385">
          <w:marLeft w:val="0"/>
          <w:marRight w:val="0"/>
          <w:marTop w:val="0"/>
          <w:marBottom w:val="0"/>
          <w:divBdr>
            <w:top w:val="none" w:sz="0" w:space="0" w:color="auto"/>
            <w:left w:val="none" w:sz="0" w:space="0" w:color="auto"/>
            <w:bottom w:val="none" w:sz="0" w:space="0" w:color="auto"/>
            <w:right w:val="none" w:sz="0" w:space="0" w:color="auto"/>
          </w:divBdr>
        </w:div>
        <w:div w:id="1120344294">
          <w:marLeft w:val="0"/>
          <w:marRight w:val="0"/>
          <w:marTop w:val="0"/>
          <w:marBottom w:val="0"/>
          <w:divBdr>
            <w:top w:val="none" w:sz="0" w:space="0" w:color="auto"/>
            <w:left w:val="none" w:sz="0" w:space="0" w:color="auto"/>
            <w:bottom w:val="none" w:sz="0" w:space="0" w:color="auto"/>
            <w:right w:val="none" w:sz="0" w:space="0" w:color="auto"/>
          </w:divBdr>
        </w:div>
        <w:div w:id="860315686">
          <w:marLeft w:val="0"/>
          <w:marRight w:val="0"/>
          <w:marTop w:val="0"/>
          <w:marBottom w:val="0"/>
          <w:divBdr>
            <w:top w:val="none" w:sz="0" w:space="0" w:color="auto"/>
            <w:left w:val="none" w:sz="0" w:space="0" w:color="auto"/>
            <w:bottom w:val="none" w:sz="0" w:space="0" w:color="auto"/>
            <w:right w:val="none" w:sz="0" w:space="0" w:color="auto"/>
          </w:divBdr>
        </w:div>
        <w:div w:id="1201941427">
          <w:marLeft w:val="0"/>
          <w:marRight w:val="0"/>
          <w:marTop w:val="0"/>
          <w:marBottom w:val="0"/>
          <w:divBdr>
            <w:top w:val="none" w:sz="0" w:space="0" w:color="auto"/>
            <w:left w:val="none" w:sz="0" w:space="0" w:color="auto"/>
            <w:bottom w:val="none" w:sz="0" w:space="0" w:color="auto"/>
            <w:right w:val="none" w:sz="0" w:space="0" w:color="auto"/>
          </w:divBdr>
        </w:div>
        <w:div w:id="2099977427">
          <w:marLeft w:val="0"/>
          <w:marRight w:val="0"/>
          <w:marTop w:val="0"/>
          <w:marBottom w:val="0"/>
          <w:divBdr>
            <w:top w:val="none" w:sz="0" w:space="0" w:color="auto"/>
            <w:left w:val="none" w:sz="0" w:space="0" w:color="auto"/>
            <w:bottom w:val="none" w:sz="0" w:space="0" w:color="auto"/>
            <w:right w:val="none" w:sz="0" w:space="0" w:color="auto"/>
          </w:divBdr>
        </w:div>
        <w:div w:id="1677461263">
          <w:marLeft w:val="0"/>
          <w:marRight w:val="0"/>
          <w:marTop w:val="0"/>
          <w:marBottom w:val="0"/>
          <w:divBdr>
            <w:top w:val="none" w:sz="0" w:space="0" w:color="auto"/>
            <w:left w:val="none" w:sz="0" w:space="0" w:color="auto"/>
            <w:bottom w:val="none" w:sz="0" w:space="0" w:color="auto"/>
            <w:right w:val="none" w:sz="0" w:space="0" w:color="auto"/>
          </w:divBdr>
        </w:div>
      </w:divsChild>
    </w:div>
    <w:div w:id="1648047034">
      <w:bodyDiv w:val="1"/>
      <w:marLeft w:val="0"/>
      <w:marRight w:val="0"/>
      <w:marTop w:val="0"/>
      <w:marBottom w:val="0"/>
      <w:divBdr>
        <w:top w:val="none" w:sz="0" w:space="0" w:color="auto"/>
        <w:left w:val="none" w:sz="0" w:space="0" w:color="auto"/>
        <w:bottom w:val="none" w:sz="0" w:space="0" w:color="auto"/>
        <w:right w:val="none" w:sz="0" w:space="0" w:color="auto"/>
      </w:divBdr>
    </w:div>
    <w:div w:id="1651014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onor.gatech.edu/plugins/content/index.php?id=9" TargetMode="External"/><Relationship Id="rId8" Type="http://schemas.openxmlformats.org/officeDocument/2006/relationships/hyperlink" Target="http://www.arab-hdr.org/publications/contents/2004/execsum-04e.pdf" TargetMode="External"/><Relationship Id="rId9" Type="http://schemas.openxmlformats.org/officeDocument/2006/relationships/hyperlink" Target="http://www.youtube.com/watch?v=Cei8dFUzZ3s" TargetMode="External"/><Relationship Id="rId10" Type="http://schemas.openxmlformats.org/officeDocument/2006/relationships/hyperlink" Target="http://www.youtube.com/watch?v=JW2sm0iR0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1626</Words>
  <Characters>9273</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Microsoft Office User</cp:lastModifiedBy>
  <cp:revision>13</cp:revision>
  <cp:lastPrinted>2018-08-14T13:25:00Z</cp:lastPrinted>
  <dcterms:created xsi:type="dcterms:W3CDTF">2018-08-15T17:04:00Z</dcterms:created>
  <dcterms:modified xsi:type="dcterms:W3CDTF">2018-08-20T17:55:00Z</dcterms:modified>
</cp:coreProperties>
</file>